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EF4" w:rsidRPr="001E59A8" w:rsidRDefault="00400855" w:rsidP="00400855">
      <w:pPr>
        <w:spacing w:after="0" w:line="240" w:lineRule="auto"/>
        <w:ind w:left="339" w:firstLine="368"/>
        <w:rPr>
          <w:rFonts w:ascii="Times New Roman" w:hAnsi="Times New Roman" w:cs="David"/>
          <w:b/>
          <w:bCs/>
          <w:sz w:val="28"/>
          <w:szCs w:val="28"/>
          <w:rtl/>
        </w:rPr>
      </w:pPr>
      <w:bookmarkStart w:id="0" w:name="_GoBack"/>
      <w:bookmarkEnd w:id="0"/>
      <w:r w:rsidRPr="001E59A8">
        <w:rPr>
          <w:rFonts w:ascii="Times New Roman" w:hAnsi="Times New Roman" w:cs="David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550AB39C" wp14:editId="16995D03">
            <wp:simplePos x="0" y="0"/>
            <wp:positionH relativeFrom="column">
              <wp:posOffset>5687533</wp:posOffset>
            </wp:positionH>
            <wp:positionV relativeFrom="paragraph">
              <wp:posOffset>-38100</wp:posOffset>
            </wp:positionV>
            <wp:extent cx="469265" cy="600075"/>
            <wp:effectExtent l="0" t="0" r="6985" b="952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ham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9A8">
        <w:rPr>
          <w:rFonts w:ascii="Times New Roman" w:hAnsi="Times New Roman" w:cs="David"/>
          <w:noProof/>
          <w:color w:val="0033CC"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 wp14:anchorId="4035819A" wp14:editId="5FB9D593">
            <wp:simplePos x="0" y="0"/>
            <wp:positionH relativeFrom="column">
              <wp:posOffset>-764702</wp:posOffset>
            </wp:positionH>
            <wp:positionV relativeFrom="paragraph">
              <wp:posOffset>-4640580</wp:posOffset>
            </wp:positionV>
            <wp:extent cx="7599680" cy="5588000"/>
            <wp:effectExtent l="0" t="0" r="127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_103100371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F4" w:rsidRPr="001E59A8">
        <w:rPr>
          <w:rFonts w:ascii="Times New Roman" w:hAnsi="Times New Roman" w:cs="David" w:hint="cs"/>
          <w:b/>
          <w:bCs/>
          <w:sz w:val="28"/>
          <w:szCs w:val="28"/>
          <w:rtl/>
        </w:rPr>
        <w:t>משרד</w:t>
      </w:r>
      <w:r w:rsidR="00E22EF4" w:rsidRPr="001E59A8">
        <w:rPr>
          <w:rFonts w:ascii="Times New Roman" w:hAnsi="Times New Roman" w:cs="David"/>
          <w:b/>
          <w:bCs/>
          <w:sz w:val="28"/>
          <w:szCs w:val="28"/>
          <w:rtl/>
        </w:rPr>
        <w:t xml:space="preserve"> </w:t>
      </w:r>
      <w:r w:rsidR="00E22EF4" w:rsidRPr="001E59A8">
        <w:rPr>
          <w:rFonts w:ascii="Times New Roman" w:hAnsi="Times New Roman" w:cs="David" w:hint="cs"/>
          <w:b/>
          <w:bCs/>
          <w:sz w:val="28"/>
          <w:szCs w:val="28"/>
          <w:rtl/>
        </w:rPr>
        <w:t>החקלאות</w:t>
      </w:r>
      <w:r w:rsidR="00E22EF4" w:rsidRPr="001E59A8">
        <w:rPr>
          <w:rFonts w:ascii="Times New Roman" w:hAnsi="Times New Roman" w:cs="David"/>
          <w:b/>
          <w:bCs/>
          <w:sz w:val="28"/>
          <w:szCs w:val="28"/>
          <w:rtl/>
        </w:rPr>
        <w:t xml:space="preserve"> </w:t>
      </w:r>
      <w:r w:rsidR="00E22EF4" w:rsidRPr="001E59A8">
        <w:rPr>
          <w:rFonts w:ascii="Times New Roman" w:hAnsi="Times New Roman" w:cs="David" w:hint="cs"/>
          <w:b/>
          <w:bCs/>
          <w:sz w:val="28"/>
          <w:szCs w:val="28"/>
          <w:rtl/>
        </w:rPr>
        <w:t>ופ</w:t>
      </w:r>
      <w:r w:rsidR="00781C42" w:rsidRPr="001E59A8">
        <w:rPr>
          <w:rFonts w:ascii="Times New Roman" w:hAnsi="Times New Roman" w:cs="David" w:hint="cs"/>
          <w:b/>
          <w:bCs/>
          <w:sz w:val="28"/>
          <w:szCs w:val="28"/>
          <w:rtl/>
        </w:rPr>
        <w:t>י</w:t>
      </w:r>
      <w:r w:rsidR="00E22EF4" w:rsidRPr="001E59A8">
        <w:rPr>
          <w:rFonts w:ascii="Times New Roman" w:hAnsi="Times New Roman" w:cs="David" w:hint="cs"/>
          <w:b/>
          <w:bCs/>
          <w:sz w:val="28"/>
          <w:szCs w:val="28"/>
          <w:rtl/>
        </w:rPr>
        <w:t>תוח</w:t>
      </w:r>
      <w:r w:rsidR="00E22EF4" w:rsidRPr="001E59A8">
        <w:rPr>
          <w:rFonts w:ascii="Times New Roman" w:hAnsi="Times New Roman" w:cs="David"/>
          <w:b/>
          <w:bCs/>
          <w:sz w:val="28"/>
          <w:szCs w:val="28"/>
          <w:rtl/>
        </w:rPr>
        <w:t xml:space="preserve"> </w:t>
      </w:r>
      <w:r w:rsidR="00E22EF4" w:rsidRPr="001E59A8">
        <w:rPr>
          <w:rFonts w:ascii="Times New Roman" w:hAnsi="Times New Roman" w:cs="David" w:hint="cs"/>
          <w:b/>
          <w:bCs/>
          <w:sz w:val="28"/>
          <w:szCs w:val="28"/>
          <w:rtl/>
        </w:rPr>
        <w:t>הכפר</w:t>
      </w:r>
    </w:p>
    <w:p w:rsidR="00E22EF4" w:rsidRPr="00ED2FDD" w:rsidRDefault="00E22EF4" w:rsidP="00400855">
      <w:pPr>
        <w:spacing w:after="0" w:line="240" w:lineRule="auto"/>
        <w:ind w:left="339" w:firstLine="368"/>
        <w:rPr>
          <w:rFonts w:ascii="Times New Roman" w:hAnsi="Times New Roman" w:cs="David"/>
          <w:sz w:val="26"/>
          <w:szCs w:val="26"/>
          <w:rtl/>
        </w:rPr>
      </w:pPr>
      <w:r w:rsidRPr="00ED2FDD">
        <w:rPr>
          <w:rFonts w:ascii="Times New Roman" w:hAnsi="Times New Roman" w:cs="David" w:hint="cs"/>
          <w:sz w:val="26"/>
          <w:szCs w:val="26"/>
          <w:rtl/>
        </w:rPr>
        <w:t>שירות ההדרכה והמקצוע</w:t>
      </w:r>
    </w:p>
    <w:p w:rsidR="00E22EF4" w:rsidRPr="00ED2FDD" w:rsidRDefault="00E22EF4" w:rsidP="00400855">
      <w:pPr>
        <w:spacing w:after="0" w:line="240" w:lineRule="auto"/>
        <w:ind w:left="339" w:firstLine="368"/>
        <w:rPr>
          <w:rFonts w:ascii="Times New Roman" w:hAnsi="Times New Roman" w:cs="David"/>
          <w:sz w:val="26"/>
          <w:szCs w:val="26"/>
          <w:rtl/>
        </w:rPr>
      </w:pPr>
      <w:r w:rsidRPr="00ED2FDD">
        <w:rPr>
          <w:rFonts w:ascii="Times New Roman" w:hAnsi="Times New Roman" w:cs="David" w:hint="cs"/>
          <w:sz w:val="26"/>
          <w:szCs w:val="26"/>
          <w:rtl/>
        </w:rPr>
        <w:t>תחום הגנת הצומח ואגף הירקות</w:t>
      </w:r>
    </w:p>
    <w:p w:rsidR="00E22EF4" w:rsidRPr="00DA3511" w:rsidRDefault="00E22EF4" w:rsidP="0027255A">
      <w:pPr>
        <w:ind w:firstLine="141"/>
        <w:rPr>
          <w:rFonts w:ascii="Times New Roman" w:hAnsi="Times New Roman" w:cs="David"/>
          <w:color w:val="0033CC"/>
          <w:sz w:val="36"/>
          <w:szCs w:val="36"/>
          <w:rtl/>
        </w:rPr>
      </w:pPr>
    </w:p>
    <w:p w:rsidR="0026719B" w:rsidRPr="001E59A8" w:rsidRDefault="00DD4E6D" w:rsidP="001E59A8">
      <w:pPr>
        <w:spacing w:after="0" w:line="240" w:lineRule="auto"/>
        <w:ind w:right="-567" w:hanging="512"/>
        <w:jc w:val="center"/>
        <w:rPr>
          <w:rFonts w:ascii="Tahoma" w:hAnsi="Tahoma" w:cs="Guttman Hatzvi"/>
          <w:b/>
          <w:bCs/>
          <w:color w:val="FF3300"/>
          <w:sz w:val="60"/>
          <w:szCs w:val="6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59A8">
        <w:rPr>
          <w:rFonts w:ascii="Tahoma" w:hAnsi="Tahoma" w:cs="Guttman Hatzvi"/>
          <w:b/>
          <w:bCs/>
          <w:color w:val="FF3300"/>
          <w:sz w:val="60"/>
          <w:szCs w:val="6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נגיף הצהבת עורקי הקישוא בדלועיים</w:t>
      </w:r>
    </w:p>
    <w:p w:rsidR="00DD4E6D" w:rsidRPr="001E59A8" w:rsidRDefault="00DD4E6D" w:rsidP="00625FF9">
      <w:pPr>
        <w:spacing w:after="0" w:line="240" w:lineRule="auto"/>
        <w:jc w:val="center"/>
        <w:rPr>
          <w:rFonts w:asciiTheme="minorBidi" w:hAnsiTheme="minorBidi"/>
          <w:b/>
          <w:bCs/>
          <w:color w:val="FF330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59A8">
        <w:rPr>
          <w:rFonts w:asciiTheme="minorBidi" w:hAnsiTheme="minorBidi"/>
          <w:b/>
          <w:bCs/>
          <w:color w:val="FF33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E59A8">
        <w:rPr>
          <w:rFonts w:asciiTheme="minorBidi" w:hAnsiTheme="minorBidi"/>
          <w:b/>
          <w:bCs/>
          <w:i/>
          <w:iCs/>
          <w:color w:val="FF33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Squash vein yellowing virus</w:t>
      </w:r>
      <w:r w:rsidRPr="001E59A8">
        <w:rPr>
          <w:rFonts w:asciiTheme="minorBidi" w:hAnsiTheme="minorBidi"/>
          <w:b/>
          <w:bCs/>
          <w:color w:val="FF33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proofErr w:type="spellStart"/>
      <w:r w:rsidRPr="001E59A8">
        <w:rPr>
          <w:rFonts w:asciiTheme="minorBidi" w:hAnsiTheme="minorBidi"/>
          <w:b/>
          <w:bCs/>
          <w:color w:val="FF33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SqVYV</w:t>
      </w:r>
      <w:proofErr w:type="spellEnd"/>
      <w:r w:rsidRPr="001E59A8">
        <w:rPr>
          <w:rFonts w:asciiTheme="minorBidi" w:hAnsiTheme="minorBidi"/>
          <w:b/>
          <w:bCs/>
          <w:color w:val="FF33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184DFA" w:rsidRDefault="00390287" w:rsidP="00625FF9">
      <w:pPr>
        <w:spacing w:after="0" w:line="240" w:lineRule="auto"/>
        <w:jc w:val="center"/>
        <w:rPr>
          <w:rFonts w:ascii="Times New Roman" w:hAnsi="Times New Roman" w:cs="David"/>
          <w:color w:val="FF0000"/>
          <w:sz w:val="44"/>
          <w:szCs w:val="44"/>
          <w:rtl/>
        </w:rPr>
      </w:pPr>
      <w:r>
        <w:rPr>
          <w:rFonts w:ascii="Times New Roman" w:hAnsi="Times New Roman" w:cs="David"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65DF4" wp14:editId="3A2F3A86">
                <wp:simplePos x="0" y="0"/>
                <wp:positionH relativeFrom="column">
                  <wp:posOffset>388458</wp:posOffset>
                </wp:positionH>
                <wp:positionV relativeFrom="paragraph">
                  <wp:posOffset>230505</wp:posOffset>
                </wp:positionV>
                <wp:extent cx="5367647" cy="0"/>
                <wp:effectExtent l="0" t="0" r="24130" b="19050"/>
                <wp:wrapNone/>
                <wp:docPr id="3" name="מחבר יש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76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AFB82" id="מחבר ישר 3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pt,18.15pt" to="453.2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" strokecolor="green" strokeweight="1.5pt"/>
            </w:pict>
          </mc:Fallback>
        </mc:AlternateContent>
      </w:r>
    </w:p>
    <w:p w:rsidR="00ED2FDD" w:rsidRPr="00390287" w:rsidRDefault="00E22EF4" w:rsidP="00ED2FDD">
      <w:pPr>
        <w:spacing w:after="0"/>
        <w:jc w:val="center"/>
        <w:rPr>
          <w:rFonts w:ascii="Times New Roman" w:hAnsi="Times New Roman" w:cs="David"/>
          <w:b/>
          <w:bCs/>
          <w:color w:val="006600"/>
          <w:sz w:val="30"/>
          <w:szCs w:val="30"/>
          <w:rtl/>
        </w:rPr>
      </w:pPr>
      <w:r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>תמר אלון ונטע מור</w:t>
      </w:r>
      <w:r w:rsidR="00C4781A"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 xml:space="preserve"> </w:t>
      </w:r>
      <w:r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>- מדריכות הגנת הצומח; שמשון עומר</w:t>
      </w:r>
      <w:r w:rsidR="005E59DF"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 xml:space="preserve"> </w:t>
      </w:r>
      <w:r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>- ממ"ר דלועיים</w:t>
      </w:r>
      <w:r w:rsidR="00C4781A"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>;</w:t>
      </w:r>
    </w:p>
    <w:p w:rsidR="00400855" w:rsidRDefault="00EB4CEF" w:rsidP="001E59A8">
      <w:pPr>
        <w:spacing w:after="0"/>
        <w:jc w:val="center"/>
        <w:rPr>
          <w:rFonts w:ascii="Times New Roman" w:hAnsi="Times New Roman" w:cs="David"/>
          <w:b/>
          <w:bCs/>
          <w:color w:val="006600"/>
          <w:sz w:val="30"/>
          <w:szCs w:val="30"/>
          <w:rtl/>
        </w:rPr>
      </w:pPr>
      <w:r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 xml:space="preserve">עודד </w:t>
      </w:r>
      <w:proofErr w:type="spellStart"/>
      <w:r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>לכמן</w:t>
      </w:r>
      <w:proofErr w:type="spellEnd"/>
      <w:r w:rsidR="00E22EF4"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 xml:space="preserve"> ואביב </w:t>
      </w:r>
      <w:proofErr w:type="spellStart"/>
      <w:r w:rsidR="00E22EF4"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>דומברובסקי</w:t>
      </w:r>
      <w:proofErr w:type="spellEnd"/>
      <w:r w:rsidR="00184DFA"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 xml:space="preserve"> </w:t>
      </w:r>
      <w:r w:rsidR="00E22EF4"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>- המחלקה לפתולוגיה של צמחים</w:t>
      </w:r>
      <w:r w:rsidR="00400855"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>,</w:t>
      </w:r>
    </w:p>
    <w:p w:rsidR="00E22EF4" w:rsidRPr="00390287" w:rsidRDefault="00E22EF4" w:rsidP="001E59A8">
      <w:pPr>
        <w:jc w:val="center"/>
        <w:rPr>
          <w:rFonts w:ascii="Times New Roman" w:hAnsi="Times New Roman" w:cs="David"/>
          <w:b/>
          <w:bCs/>
          <w:color w:val="006600"/>
          <w:sz w:val="30"/>
          <w:szCs w:val="30"/>
          <w:rtl/>
        </w:rPr>
      </w:pPr>
      <w:r w:rsidRPr="00390287">
        <w:rPr>
          <w:rFonts w:ascii="Times New Roman" w:hAnsi="Times New Roman" w:cs="David" w:hint="cs"/>
          <w:b/>
          <w:bCs/>
          <w:color w:val="006600"/>
          <w:sz w:val="30"/>
          <w:szCs w:val="30"/>
          <w:rtl/>
        </w:rPr>
        <w:t>מנהל המחקר החקלאי, מרכז וולקני</w:t>
      </w:r>
    </w:p>
    <w:p w:rsidR="0022095B" w:rsidRPr="00390287" w:rsidRDefault="0022095B" w:rsidP="00390287">
      <w:pPr>
        <w:spacing w:after="120" w:line="400" w:lineRule="atLeast"/>
        <w:rPr>
          <w:rFonts w:ascii="Times New Roman" w:hAnsi="Times New Roman" w:cs="David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0287"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רקע</w:t>
      </w:r>
    </w:p>
    <w:p w:rsidR="0022095B" w:rsidRPr="00B91715" w:rsidRDefault="00A06F4E" w:rsidP="003F4D03">
      <w:pPr>
        <w:spacing w:after="0" w:line="400" w:lineRule="atLeast"/>
        <w:jc w:val="both"/>
        <w:rPr>
          <w:rFonts w:ascii="Times New Roman" w:hAnsi="Times New Roman" w:cs="David"/>
          <w:sz w:val="26"/>
          <w:szCs w:val="26"/>
          <w:rtl/>
        </w:rPr>
      </w:pP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במהלך קיץ 2014 נתגלתה מחלה 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ש</w:t>
      </w:r>
      <w:r w:rsidRPr="00667C7D">
        <w:rPr>
          <w:rFonts w:ascii="Times New Roman" w:hAnsi="Times New Roman" w:cs="David" w:hint="cs"/>
          <w:sz w:val="26"/>
          <w:szCs w:val="26"/>
          <w:rtl/>
        </w:rPr>
        <w:t>פגע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קש</w:t>
      </w:r>
      <w:r w:rsidR="00781C42">
        <w:rPr>
          <w:rFonts w:ascii="Times New Roman" w:hAnsi="Times New Roman" w:cs="David" w:hint="cs"/>
          <w:sz w:val="26"/>
          <w:szCs w:val="26"/>
          <w:rtl/>
        </w:rPr>
        <w:t>ות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במקשות אבטיחים בבקעת הירדן ובעמק בית שאן</w:t>
      </w:r>
      <w:r w:rsidR="00781C42">
        <w:rPr>
          <w:rFonts w:ascii="Times New Roman" w:hAnsi="Times New Roman" w:cs="David" w:hint="cs"/>
          <w:sz w:val="26"/>
          <w:szCs w:val="26"/>
          <w:rtl/>
        </w:rPr>
        <w:t>,</w:t>
      </w:r>
      <w:r w:rsidR="00B75E8C">
        <w:rPr>
          <w:rFonts w:ascii="Times New Roman" w:hAnsi="Times New Roman" w:cs="David" w:hint="cs"/>
          <w:sz w:val="26"/>
          <w:szCs w:val="26"/>
          <w:rtl/>
        </w:rPr>
        <w:t xml:space="preserve"> ולאחר מכן </w:t>
      </w:r>
      <w:r w:rsidR="00B95983" w:rsidRPr="00667C7D">
        <w:rPr>
          <w:rFonts w:ascii="Times New Roman" w:hAnsi="Times New Roman" w:cs="David" w:hint="cs"/>
          <w:sz w:val="26"/>
          <w:szCs w:val="26"/>
          <w:rtl/>
        </w:rPr>
        <w:t>החלה להתפשט</w:t>
      </w:r>
      <w:r w:rsidR="00EB4CEF" w:rsidRPr="00667C7D">
        <w:rPr>
          <w:rFonts w:ascii="Times New Roman" w:hAnsi="Times New Roman" w:cs="David" w:hint="cs"/>
          <w:sz w:val="26"/>
          <w:szCs w:val="26"/>
          <w:rtl/>
        </w:rPr>
        <w:t xml:space="preserve"> גם 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ל</w:t>
      </w:r>
      <w:r w:rsidR="00EB4CEF" w:rsidRPr="00667C7D">
        <w:rPr>
          <w:rFonts w:ascii="Times New Roman" w:hAnsi="Times New Roman" w:cs="David" w:hint="cs"/>
          <w:sz w:val="26"/>
          <w:szCs w:val="26"/>
          <w:rtl/>
        </w:rPr>
        <w:t>אזורים נוספים בארץ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. </w:t>
      </w:r>
      <w:r w:rsidR="00B95983" w:rsidRPr="00667C7D">
        <w:rPr>
          <w:rFonts w:ascii="Times New Roman" w:hAnsi="Times New Roman" w:cs="David" w:hint="cs"/>
          <w:sz w:val="26"/>
          <w:szCs w:val="26"/>
          <w:rtl/>
        </w:rPr>
        <w:t>בבדיק</w:t>
      </w:r>
      <w:r w:rsidR="0022095B" w:rsidRPr="00667C7D">
        <w:rPr>
          <w:rFonts w:ascii="Times New Roman" w:hAnsi="Times New Roman" w:cs="David" w:hint="cs"/>
          <w:sz w:val="26"/>
          <w:szCs w:val="26"/>
          <w:rtl/>
        </w:rPr>
        <w:t xml:space="preserve">ת מעבדה </w:t>
      </w:r>
      <w:r w:rsidR="00B95983" w:rsidRPr="00667C7D">
        <w:rPr>
          <w:rFonts w:ascii="Times New Roman" w:hAnsi="Times New Roman" w:cs="David" w:hint="cs"/>
          <w:sz w:val="26"/>
          <w:szCs w:val="26"/>
          <w:rtl/>
        </w:rPr>
        <w:t xml:space="preserve">ראשונית </w:t>
      </w:r>
      <w:r w:rsidR="0022095B" w:rsidRPr="00667C7D">
        <w:rPr>
          <w:rFonts w:ascii="Times New Roman" w:hAnsi="Times New Roman" w:cs="David" w:hint="cs"/>
          <w:sz w:val="26"/>
          <w:szCs w:val="26"/>
          <w:rtl/>
        </w:rPr>
        <w:t>זוהו חלק</w:t>
      </w:r>
      <w:r w:rsidR="00B95983" w:rsidRPr="00667C7D">
        <w:rPr>
          <w:rFonts w:ascii="Times New Roman" w:hAnsi="Times New Roman" w:cs="David" w:hint="cs"/>
          <w:sz w:val="26"/>
          <w:szCs w:val="26"/>
          <w:rtl/>
        </w:rPr>
        <w:t>יקי נגיף בעל מורפולוגיה חוטית, ה</w:t>
      </w:r>
      <w:r w:rsidR="0022095B" w:rsidRPr="00667C7D">
        <w:rPr>
          <w:rFonts w:ascii="Times New Roman" w:hAnsi="Times New Roman" w:cs="David" w:hint="cs"/>
          <w:sz w:val="26"/>
          <w:szCs w:val="26"/>
          <w:rtl/>
        </w:rPr>
        <w:t xml:space="preserve">מאפיינת נגיפים 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מ</w:t>
      </w:r>
      <w:r w:rsidR="0022095B" w:rsidRPr="00667C7D">
        <w:rPr>
          <w:rFonts w:ascii="Times New Roman" w:hAnsi="Times New Roman" w:cs="David" w:hint="cs"/>
          <w:sz w:val="26"/>
          <w:szCs w:val="26"/>
          <w:rtl/>
        </w:rPr>
        <w:t>משפחת</w:t>
      </w:r>
      <w:r w:rsidR="00B95983" w:rsidRPr="00667C7D">
        <w:rPr>
          <w:rFonts w:ascii="Times New Roman" w:hAnsi="Times New Roman" w:cs="David" w:hint="cs"/>
          <w:sz w:val="26"/>
          <w:szCs w:val="26"/>
          <w:rtl/>
        </w:rPr>
        <w:t xml:space="preserve"> ה-</w:t>
      </w:r>
      <w:r w:rsidR="0022095B"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proofErr w:type="spellStart"/>
      <w:r w:rsidR="0022095B" w:rsidRPr="00667C7D">
        <w:rPr>
          <w:rFonts w:ascii="Times New Roman" w:hAnsi="Times New Roman" w:cs="David"/>
          <w:i/>
          <w:iCs/>
          <w:sz w:val="26"/>
          <w:szCs w:val="26"/>
        </w:rPr>
        <w:t>Potyviridae</w:t>
      </w:r>
      <w:proofErr w:type="spellEnd"/>
      <w:r w:rsidR="0022095B" w:rsidRPr="00667C7D">
        <w:rPr>
          <w:rFonts w:ascii="Times New Roman" w:hAnsi="Times New Roman" w:cs="David" w:hint="cs"/>
          <w:sz w:val="26"/>
          <w:szCs w:val="26"/>
          <w:rtl/>
        </w:rPr>
        <w:t>. בבדיקות נוספות נמצא כי הנגיף הו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א</w:t>
      </w:r>
      <w:r w:rsidR="0022095B" w:rsidRPr="00667C7D">
        <w:rPr>
          <w:rFonts w:ascii="Times New Roman" w:hAnsi="Times New Roman" w:cs="David" w:hint="cs"/>
          <w:sz w:val="26"/>
          <w:szCs w:val="26"/>
          <w:rtl/>
        </w:rPr>
        <w:t xml:space="preserve"> גזע מרוחק של נגיף הצהבת עורקי הקישוא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:</w:t>
      </w:r>
      <w:r w:rsidR="0022095B" w:rsidRPr="00667C7D">
        <w:rPr>
          <w:rFonts w:ascii="Times New Roman" w:hAnsi="Times New Roman" w:cs="David"/>
          <w:i/>
          <w:iCs/>
          <w:sz w:val="26"/>
          <w:szCs w:val="26"/>
        </w:rPr>
        <w:t>Squash</w:t>
      </w:r>
      <w:r w:rsidR="0022095B" w:rsidRPr="00667C7D">
        <w:rPr>
          <w:rFonts w:ascii="Times New Roman" w:hAnsi="Times New Roman" w:cs="David"/>
          <w:i/>
          <w:iCs/>
          <w:color w:val="0033CC"/>
          <w:sz w:val="26"/>
          <w:szCs w:val="26"/>
        </w:rPr>
        <w:t xml:space="preserve"> </w:t>
      </w:r>
      <w:r w:rsidR="0022095B" w:rsidRPr="00667C7D">
        <w:rPr>
          <w:rFonts w:ascii="Times New Roman" w:hAnsi="Times New Roman" w:cs="David"/>
          <w:i/>
          <w:iCs/>
          <w:sz w:val="26"/>
          <w:szCs w:val="26"/>
        </w:rPr>
        <w:t>vein</w:t>
      </w:r>
      <w:r w:rsidR="0022095B" w:rsidRPr="00667C7D">
        <w:rPr>
          <w:rFonts w:ascii="Times New Roman" w:hAnsi="Times New Roman" w:cs="David"/>
          <w:i/>
          <w:iCs/>
          <w:color w:val="0033CC"/>
          <w:sz w:val="26"/>
          <w:szCs w:val="26"/>
        </w:rPr>
        <w:t xml:space="preserve"> </w:t>
      </w:r>
      <w:r w:rsidR="0022095B" w:rsidRPr="00667C7D">
        <w:rPr>
          <w:rFonts w:ascii="Times New Roman" w:hAnsi="Times New Roman" w:cs="David"/>
          <w:i/>
          <w:iCs/>
          <w:sz w:val="26"/>
          <w:szCs w:val="26"/>
        </w:rPr>
        <w:t>yellowing virus</w:t>
      </w:r>
      <w:r w:rsidR="0022095B" w:rsidRPr="00667C7D">
        <w:rPr>
          <w:rFonts w:ascii="Times New Roman" w:hAnsi="Times New Roman" w:cs="David" w:hint="cs"/>
          <w:i/>
          <w:iCs/>
          <w:sz w:val="26"/>
          <w:szCs w:val="26"/>
          <w:rtl/>
        </w:rPr>
        <w:t xml:space="preserve"> </w:t>
      </w:r>
      <w:proofErr w:type="spellStart"/>
      <w:r w:rsidR="0022095B" w:rsidRPr="00667C7D">
        <w:rPr>
          <w:rFonts w:ascii="Times New Roman" w:hAnsi="Times New Roman" w:cs="David"/>
          <w:sz w:val="26"/>
          <w:szCs w:val="26"/>
        </w:rPr>
        <w:t>SqVYV</w:t>
      </w:r>
      <w:proofErr w:type="spellEnd"/>
      <w:r w:rsidR="0022095B" w:rsidRPr="00667C7D">
        <w:rPr>
          <w:rFonts w:ascii="Times New Roman" w:hAnsi="Times New Roman" w:cs="David"/>
          <w:sz w:val="26"/>
          <w:szCs w:val="26"/>
        </w:rPr>
        <w:t>)</w:t>
      </w:r>
      <w:r w:rsidR="0022095B" w:rsidRPr="00667C7D">
        <w:rPr>
          <w:rFonts w:ascii="Times New Roman" w:hAnsi="Times New Roman" w:cs="David" w:hint="cs"/>
          <w:sz w:val="26"/>
          <w:szCs w:val="26"/>
          <w:rtl/>
        </w:rPr>
        <w:t>)</w:t>
      </w:r>
      <w:r w:rsidR="00184DFA" w:rsidRPr="00667C7D">
        <w:rPr>
          <w:rFonts w:ascii="Times New Roman" w:hAnsi="Times New Roman" w:cs="David" w:hint="cs"/>
          <w:i/>
          <w:iCs/>
          <w:sz w:val="26"/>
          <w:szCs w:val="26"/>
          <w:rtl/>
        </w:rPr>
        <w:t>,</w:t>
      </w:r>
      <w:r w:rsidR="00D51577" w:rsidRPr="00667C7D">
        <w:rPr>
          <w:rFonts w:ascii="Times New Roman" w:hAnsi="Times New Roman" w:cs="David" w:hint="cs"/>
          <w:i/>
          <w:iCs/>
          <w:sz w:val="26"/>
          <w:szCs w:val="26"/>
          <w:rtl/>
        </w:rPr>
        <w:t xml:space="preserve"> </w:t>
      </w:r>
      <w:r w:rsidR="00D51577" w:rsidRPr="00667C7D">
        <w:rPr>
          <w:rFonts w:ascii="Times New Roman" w:hAnsi="Times New Roman" w:cs="David" w:hint="cs"/>
          <w:sz w:val="26"/>
          <w:szCs w:val="26"/>
          <w:rtl/>
        </w:rPr>
        <w:t xml:space="preserve">אשר סווג ושויך לסוג </w:t>
      </w:r>
      <w:proofErr w:type="spellStart"/>
      <w:r w:rsidR="00D51577" w:rsidRPr="00667C7D">
        <w:rPr>
          <w:rFonts w:ascii="Times New Roman" w:hAnsi="Times New Roman" w:cs="David"/>
          <w:i/>
          <w:iCs/>
          <w:sz w:val="26"/>
          <w:szCs w:val="26"/>
        </w:rPr>
        <w:t>Ipomovirus</w:t>
      </w:r>
      <w:proofErr w:type="spellEnd"/>
      <w:r w:rsidR="00D51577" w:rsidRPr="00B91715">
        <w:rPr>
          <w:rFonts w:ascii="Times New Roman" w:hAnsi="Times New Roman" w:cs="David" w:hint="cs"/>
          <w:sz w:val="26"/>
          <w:szCs w:val="26"/>
          <w:rtl/>
        </w:rPr>
        <w:t>.</w:t>
      </w:r>
      <w:r w:rsidR="00B91715" w:rsidRPr="00B91715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B75E8C">
        <w:rPr>
          <w:rFonts w:ascii="Times New Roman" w:hAnsi="Times New Roman" w:cs="David" w:hint="cs"/>
          <w:sz w:val="26"/>
          <w:szCs w:val="26"/>
          <w:rtl/>
        </w:rPr>
        <w:t xml:space="preserve">נגיפים מסוג זה מועברים בצורה </w:t>
      </w:r>
      <w:r w:rsidR="00B04CF6">
        <w:rPr>
          <w:rFonts w:ascii="Times New Roman" w:hAnsi="Times New Roman" w:cs="David" w:hint="cs"/>
          <w:sz w:val="26"/>
          <w:szCs w:val="26"/>
          <w:rtl/>
        </w:rPr>
        <w:t xml:space="preserve">חצי </w:t>
      </w:r>
      <w:r w:rsidR="00B75E8C">
        <w:rPr>
          <w:rFonts w:ascii="Times New Roman" w:hAnsi="Times New Roman" w:cs="David" w:hint="cs"/>
          <w:sz w:val="26"/>
          <w:szCs w:val="26"/>
          <w:rtl/>
        </w:rPr>
        <w:t>מתמדת באמצעות כנימת עש הטבק. בקיץ 2016 המחלה ה</w:t>
      </w:r>
      <w:r w:rsidR="00B91715" w:rsidRPr="00B91715">
        <w:rPr>
          <w:rFonts w:ascii="Times New Roman" w:hAnsi="Times New Roman" w:cs="David" w:hint="cs"/>
          <w:sz w:val="26"/>
          <w:szCs w:val="26"/>
          <w:rtl/>
        </w:rPr>
        <w:t>ופיע</w:t>
      </w:r>
      <w:r w:rsidR="00B75E8C">
        <w:rPr>
          <w:rFonts w:ascii="Times New Roman" w:hAnsi="Times New Roman" w:cs="David" w:hint="cs"/>
          <w:sz w:val="26"/>
          <w:szCs w:val="26"/>
          <w:rtl/>
        </w:rPr>
        <w:t>ה</w:t>
      </w:r>
      <w:r w:rsidR="00B91715" w:rsidRPr="00B91715">
        <w:rPr>
          <w:rFonts w:ascii="Times New Roman" w:hAnsi="Times New Roman" w:cs="David" w:hint="cs"/>
          <w:sz w:val="26"/>
          <w:szCs w:val="26"/>
          <w:rtl/>
        </w:rPr>
        <w:t xml:space="preserve"> בהיקפים </w:t>
      </w:r>
      <w:r w:rsidR="0020708E">
        <w:rPr>
          <w:rFonts w:ascii="Times New Roman" w:hAnsi="Times New Roman" w:cs="David" w:hint="cs"/>
          <w:sz w:val="26"/>
          <w:szCs w:val="26"/>
          <w:rtl/>
        </w:rPr>
        <w:t>נרחבים במשתלים המאוחרים</w:t>
      </w:r>
      <w:r w:rsidR="0020708E" w:rsidRPr="00B91715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AC124B">
        <w:rPr>
          <w:rFonts w:ascii="Times New Roman" w:hAnsi="Times New Roman" w:cs="David" w:hint="cs"/>
          <w:sz w:val="26"/>
          <w:szCs w:val="26"/>
          <w:rtl/>
        </w:rPr>
        <w:t xml:space="preserve">של </w:t>
      </w:r>
      <w:r w:rsidR="0020708E">
        <w:rPr>
          <w:rFonts w:ascii="Times New Roman" w:hAnsi="Times New Roman" w:cs="David" w:hint="cs"/>
          <w:sz w:val="26"/>
          <w:szCs w:val="26"/>
          <w:rtl/>
        </w:rPr>
        <w:t>סוף אפריל</w:t>
      </w:r>
      <w:r w:rsidR="00AC124B">
        <w:rPr>
          <w:rFonts w:ascii="Times New Roman" w:hAnsi="Times New Roman" w:cs="David" w:hint="cs"/>
          <w:sz w:val="26"/>
          <w:szCs w:val="26"/>
          <w:rtl/>
        </w:rPr>
        <w:t xml:space="preserve"> עד 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תחילת מאי </w:t>
      </w:r>
      <w:r w:rsidR="00B91715" w:rsidRPr="00B91715">
        <w:rPr>
          <w:rFonts w:ascii="Times New Roman" w:hAnsi="Times New Roman" w:cs="David" w:hint="cs"/>
          <w:sz w:val="26"/>
          <w:szCs w:val="26"/>
          <w:rtl/>
        </w:rPr>
        <w:t>בשטחי האבטיחים ב</w:t>
      </w:r>
      <w:r w:rsidR="0020708E">
        <w:rPr>
          <w:rFonts w:ascii="Times New Roman" w:hAnsi="Times New Roman" w:cs="David" w:hint="cs"/>
          <w:sz w:val="26"/>
          <w:szCs w:val="26"/>
          <w:rtl/>
        </w:rPr>
        <w:t>צפון ה</w:t>
      </w:r>
      <w:r w:rsidR="00B91715" w:rsidRPr="00B91715">
        <w:rPr>
          <w:rFonts w:ascii="Times New Roman" w:hAnsi="Times New Roman" w:cs="David" w:hint="cs"/>
          <w:sz w:val="26"/>
          <w:szCs w:val="26"/>
          <w:rtl/>
        </w:rPr>
        <w:t>ארץ</w:t>
      </w:r>
      <w:r w:rsidR="00B75E8C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20708E">
        <w:rPr>
          <w:rFonts w:ascii="Times New Roman" w:hAnsi="Times New Roman" w:cs="David" w:hint="cs"/>
          <w:sz w:val="26"/>
          <w:szCs w:val="26"/>
          <w:rtl/>
        </w:rPr>
        <w:t>ו</w:t>
      </w:r>
      <w:r w:rsidR="00AC124B">
        <w:rPr>
          <w:rFonts w:ascii="Times New Roman" w:hAnsi="Times New Roman" w:cs="David" w:hint="cs"/>
          <w:sz w:val="26"/>
          <w:szCs w:val="26"/>
          <w:rtl/>
        </w:rPr>
        <w:t>ב</w:t>
      </w:r>
      <w:r w:rsidR="0020708E">
        <w:rPr>
          <w:rFonts w:ascii="Times New Roman" w:hAnsi="Times New Roman" w:cs="David" w:hint="cs"/>
          <w:sz w:val="26"/>
          <w:szCs w:val="26"/>
          <w:rtl/>
        </w:rPr>
        <w:t>רמת הגולן</w:t>
      </w:r>
      <w:r w:rsidR="00AC124B">
        <w:rPr>
          <w:rFonts w:ascii="Times New Roman" w:hAnsi="Times New Roman" w:cs="David" w:hint="cs"/>
          <w:sz w:val="26"/>
          <w:szCs w:val="26"/>
          <w:rtl/>
        </w:rPr>
        <w:t>,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 ב</w:t>
      </w:r>
      <w:r w:rsidR="00B75E8C">
        <w:rPr>
          <w:rFonts w:ascii="Times New Roman" w:hAnsi="Times New Roman" w:cs="David" w:hint="cs"/>
          <w:sz w:val="26"/>
          <w:szCs w:val="26"/>
          <w:rtl/>
        </w:rPr>
        <w:t xml:space="preserve">שילוב נגיף גמדון וחיוורון של האבטיח </w:t>
      </w:r>
      <w:r w:rsidR="00B75E8C" w:rsidRPr="007A5E43">
        <w:rPr>
          <w:rFonts w:ascii="Times New Roman" w:hAnsi="Times New Roman" w:cs="David"/>
          <w:i/>
          <w:iCs/>
          <w:sz w:val="26"/>
          <w:szCs w:val="26"/>
        </w:rPr>
        <w:t>Watermelon chlorotic stunt virus</w:t>
      </w:r>
      <w:r w:rsidR="00B75E8C">
        <w:rPr>
          <w:rFonts w:ascii="Times New Roman" w:hAnsi="Times New Roman" w:cs="David"/>
          <w:sz w:val="26"/>
          <w:szCs w:val="26"/>
        </w:rPr>
        <w:t xml:space="preserve"> (</w:t>
      </w:r>
      <w:proofErr w:type="spellStart"/>
      <w:r w:rsidR="00B75E8C">
        <w:rPr>
          <w:rFonts w:ascii="Times New Roman" w:hAnsi="Times New Roman" w:cs="David"/>
          <w:sz w:val="26"/>
          <w:szCs w:val="26"/>
        </w:rPr>
        <w:t>WmCSV</w:t>
      </w:r>
      <w:proofErr w:type="spellEnd"/>
      <w:r w:rsidR="00B75E8C">
        <w:rPr>
          <w:rFonts w:ascii="Times New Roman" w:hAnsi="Times New Roman" w:cs="David"/>
          <w:sz w:val="26"/>
          <w:szCs w:val="26"/>
        </w:rPr>
        <w:t>)</w:t>
      </w:r>
      <w:r w:rsidR="00B75E8C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מסוג </w:t>
      </w:r>
      <w:proofErr w:type="spellStart"/>
      <w:r w:rsidR="0020708E">
        <w:rPr>
          <w:rFonts w:ascii="Times New Roman" w:hAnsi="Times New Roman" w:cs="David" w:hint="cs"/>
          <w:sz w:val="26"/>
          <w:szCs w:val="26"/>
          <w:rtl/>
        </w:rPr>
        <w:t>ביגומווירוס</w:t>
      </w:r>
      <w:proofErr w:type="spellEnd"/>
      <w:r w:rsidR="00AC124B">
        <w:rPr>
          <w:rFonts w:ascii="Times New Roman" w:hAnsi="Times New Roman" w:cs="David" w:hint="cs"/>
          <w:sz w:val="26"/>
          <w:szCs w:val="26"/>
          <w:rtl/>
        </w:rPr>
        <w:t>,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B75E8C">
        <w:rPr>
          <w:rFonts w:ascii="Times New Roman" w:hAnsi="Times New Roman" w:cs="David" w:hint="cs"/>
          <w:sz w:val="26"/>
          <w:szCs w:val="26"/>
          <w:rtl/>
        </w:rPr>
        <w:t>המועבר</w:t>
      </w:r>
      <w:r w:rsidR="00B04CF6">
        <w:rPr>
          <w:rFonts w:ascii="Times New Roman" w:hAnsi="Times New Roman" w:cs="David" w:hint="cs"/>
          <w:sz w:val="26"/>
          <w:szCs w:val="26"/>
          <w:rtl/>
        </w:rPr>
        <w:t xml:space="preserve"> בצורה מתמדת</w:t>
      </w:r>
      <w:r w:rsidR="00B75E8C" w:rsidRPr="003F4D03">
        <w:rPr>
          <w:rFonts w:ascii="Times New Roman" w:hAnsi="Times New Roman" w:cs="David"/>
          <w:color w:val="FF0000"/>
          <w:sz w:val="26"/>
          <w:szCs w:val="26"/>
          <w:rtl/>
        </w:rPr>
        <w:t xml:space="preserve"> </w:t>
      </w:r>
      <w:r w:rsidR="00B75E8C">
        <w:rPr>
          <w:rFonts w:ascii="Times New Roman" w:hAnsi="Times New Roman" w:cs="David" w:hint="cs"/>
          <w:sz w:val="26"/>
          <w:szCs w:val="26"/>
          <w:rtl/>
        </w:rPr>
        <w:t>באמצעות כנימות עש הטבק</w:t>
      </w:r>
      <w:r w:rsidR="0020708E">
        <w:rPr>
          <w:rFonts w:ascii="Times New Roman" w:hAnsi="Times New Roman" w:cs="David" w:hint="cs"/>
          <w:sz w:val="26"/>
          <w:szCs w:val="26"/>
          <w:rtl/>
        </w:rPr>
        <w:t>.</w:t>
      </w:r>
      <w:r w:rsidR="006F1BFE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השילוב של שני הנגיפים </w:t>
      </w:r>
      <w:r w:rsidR="006F1BFE">
        <w:rPr>
          <w:rFonts w:ascii="Times New Roman" w:hAnsi="Times New Roman" w:cs="David" w:hint="cs"/>
          <w:sz w:val="26"/>
          <w:szCs w:val="26"/>
          <w:rtl/>
        </w:rPr>
        <w:t>הללו</w:t>
      </w:r>
      <w:r w:rsidR="00AC124B">
        <w:rPr>
          <w:rFonts w:ascii="Times New Roman" w:hAnsi="Times New Roman" w:cs="David" w:hint="cs"/>
          <w:sz w:val="26"/>
          <w:szCs w:val="26"/>
          <w:rtl/>
        </w:rPr>
        <w:t>,</w:t>
      </w:r>
      <w:r w:rsidR="006F1BFE">
        <w:rPr>
          <w:rFonts w:ascii="Times New Roman" w:hAnsi="Times New Roman" w:cs="David" w:hint="cs"/>
          <w:sz w:val="26"/>
          <w:szCs w:val="26"/>
          <w:rtl/>
        </w:rPr>
        <w:t xml:space="preserve"> </w:t>
      </w:r>
      <w:proofErr w:type="spellStart"/>
      <w:r w:rsidR="006F1BFE">
        <w:rPr>
          <w:rFonts w:ascii="Times New Roman" w:hAnsi="Times New Roman" w:cs="David"/>
          <w:sz w:val="26"/>
          <w:szCs w:val="26"/>
        </w:rPr>
        <w:t>SqVYV</w:t>
      </w:r>
      <w:proofErr w:type="spellEnd"/>
      <w:r w:rsidR="006F1BFE">
        <w:rPr>
          <w:rFonts w:ascii="Times New Roman" w:hAnsi="Times New Roman" w:cs="David" w:hint="cs"/>
          <w:sz w:val="26"/>
          <w:szCs w:val="26"/>
          <w:rtl/>
        </w:rPr>
        <w:t xml:space="preserve"> ו- </w:t>
      </w:r>
      <w:proofErr w:type="spellStart"/>
      <w:r w:rsidR="006F1BFE">
        <w:rPr>
          <w:rFonts w:ascii="Times New Roman" w:hAnsi="Times New Roman" w:cs="David" w:hint="cs"/>
          <w:sz w:val="26"/>
          <w:szCs w:val="26"/>
        </w:rPr>
        <w:t>W</w:t>
      </w:r>
      <w:r w:rsidR="006F1BFE">
        <w:rPr>
          <w:rFonts w:ascii="Times New Roman" w:hAnsi="Times New Roman" w:cs="David"/>
          <w:sz w:val="26"/>
          <w:szCs w:val="26"/>
        </w:rPr>
        <w:t>mCSV</w:t>
      </w:r>
      <w:proofErr w:type="spellEnd"/>
      <w:r w:rsidR="00AC124B">
        <w:rPr>
          <w:rFonts w:ascii="Times New Roman" w:hAnsi="Times New Roman" w:cs="David" w:hint="cs"/>
          <w:sz w:val="26"/>
          <w:szCs w:val="26"/>
          <w:rtl/>
        </w:rPr>
        <w:t xml:space="preserve">, </w:t>
      </w:r>
      <w:r w:rsidR="0020708E">
        <w:rPr>
          <w:rFonts w:ascii="Times New Roman" w:hAnsi="Times New Roman" w:cs="David" w:hint="cs"/>
          <w:sz w:val="26"/>
          <w:szCs w:val="26"/>
          <w:rtl/>
        </w:rPr>
        <w:t>המועברים באמצעות כנימות עש הטבק</w:t>
      </w:r>
      <w:r w:rsidR="00E856C6">
        <w:rPr>
          <w:rFonts w:ascii="Times New Roman" w:hAnsi="Times New Roman" w:cs="David" w:hint="cs"/>
          <w:sz w:val="26"/>
          <w:szCs w:val="26"/>
          <w:rtl/>
        </w:rPr>
        <w:t>,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E856C6">
        <w:rPr>
          <w:rFonts w:ascii="Times New Roman" w:hAnsi="Times New Roman" w:cs="David" w:hint="cs"/>
          <w:sz w:val="26"/>
          <w:szCs w:val="26"/>
          <w:rtl/>
        </w:rPr>
        <w:t xml:space="preserve">הסב </w:t>
      </w:r>
      <w:r w:rsidR="0020708E">
        <w:rPr>
          <w:rFonts w:ascii="Times New Roman" w:hAnsi="Times New Roman" w:cs="David" w:hint="cs"/>
          <w:sz w:val="26"/>
          <w:szCs w:val="26"/>
          <w:rtl/>
        </w:rPr>
        <w:t>נזקים כבדים עד אובדן מוחלט של היבול</w:t>
      </w:r>
      <w:r w:rsidR="00E856C6">
        <w:rPr>
          <w:rFonts w:ascii="Times New Roman" w:hAnsi="Times New Roman" w:cs="David" w:hint="cs"/>
          <w:sz w:val="26"/>
          <w:szCs w:val="26"/>
          <w:rtl/>
        </w:rPr>
        <w:t>,</w:t>
      </w:r>
      <w:r w:rsidR="006F1BFE">
        <w:rPr>
          <w:rFonts w:ascii="Times New Roman" w:hAnsi="Times New Roman" w:cs="David" w:hint="cs"/>
          <w:sz w:val="26"/>
          <w:szCs w:val="26"/>
          <w:rtl/>
        </w:rPr>
        <w:t xml:space="preserve"> בעיקר במשתלים המאוחרים יותר </w:t>
      </w:r>
      <w:r w:rsidR="00E856C6">
        <w:rPr>
          <w:rFonts w:ascii="Times New Roman" w:hAnsi="Times New Roman" w:cs="David" w:hint="cs"/>
          <w:sz w:val="26"/>
          <w:szCs w:val="26"/>
          <w:rtl/>
        </w:rPr>
        <w:t xml:space="preserve">- </w:t>
      </w:r>
      <w:r w:rsidR="006F1BFE">
        <w:rPr>
          <w:rFonts w:ascii="Times New Roman" w:hAnsi="Times New Roman" w:cs="David" w:hint="cs"/>
          <w:sz w:val="26"/>
          <w:szCs w:val="26"/>
          <w:rtl/>
        </w:rPr>
        <w:t>החל מתחילת מאי 2016 בצפון הארץ.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 ל</w:t>
      </w:r>
      <w:r w:rsidR="00E856C6">
        <w:rPr>
          <w:rFonts w:ascii="Times New Roman" w:hAnsi="Times New Roman" w:cs="David" w:hint="cs"/>
          <w:sz w:val="26"/>
          <w:szCs w:val="26"/>
          <w:rtl/>
        </w:rPr>
        <w:t>פי</w:t>
      </w:r>
      <w:r w:rsidR="0020708E">
        <w:rPr>
          <w:rFonts w:ascii="Times New Roman" w:hAnsi="Times New Roman" w:cs="David" w:hint="cs"/>
          <w:sz w:val="26"/>
          <w:szCs w:val="26"/>
          <w:rtl/>
        </w:rPr>
        <w:t>כ</w:t>
      </w:r>
      <w:r w:rsidR="00E856C6">
        <w:rPr>
          <w:rFonts w:ascii="Times New Roman" w:hAnsi="Times New Roman" w:cs="David" w:hint="cs"/>
          <w:sz w:val="26"/>
          <w:szCs w:val="26"/>
          <w:rtl/>
        </w:rPr>
        <w:t>ך,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B91715" w:rsidRPr="00B91715">
        <w:rPr>
          <w:rFonts w:ascii="Times New Roman" w:hAnsi="Times New Roman" w:cs="David" w:hint="cs"/>
          <w:sz w:val="26"/>
          <w:szCs w:val="26"/>
          <w:rtl/>
        </w:rPr>
        <w:t xml:space="preserve">יש לנקוט בכל האמצעים המוצגים בהמשך, כדי לצמצם </w:t>
      </w:r>
      <w:r w:rsidR="0020708E">
        <w:rPr>
          <w:rFonts w:ascii="Times New Roman" w:hAnsi="Times New Roman" w:cs="David" w:hint="cs"/>
          <w:sz w:val="26"/>
          <w:szCs w:val="26"/>
          <w:rtl/>
        </w:rPr>
        <w:t>את התבססות</w:t>
      </w:r>
      <w:r w:rsidR="006F1BFE">
        <w:rPr>
          <w:rFonts w:ascii="Times New Roman" w:hAnsi="Times New Roman" w:cs="David" w:hint="cs"/>
          <w:sz w:val="26"/>
          <w:szCs w:val="26"/>
          <w:rtl/>
        </w:rPr>
        <w:t>ם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 של כנימות העש</w:t>
      </w:r>
      <w:r w:rsidR="00E856C6">
        <w:rPr>
          <w:rFonts w:ascii="Times New Roman" w:hAnsi="Times New Roman" w:cs="David" w:hint="cs"/>
          <w:sz w:val="26"/>
          <w:szCs w:val="26"/>
          <w:rtl/>
        </w:rPr>
        <w:t>,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 ו</w:t>
      </w:r>
      <w:r w:rsidR="006F1BFE">
        <w:rPr>
          <w:rFonts w:ascii="Times New Roman" w:hAnsi="Times New Roman" w:cs="David" w:hint="cs"/>
          <w:sz w:val="26"/>
          <w:szCs w:val="26"/>
          <w:rtl/>
        </w:rPr>
        <w:t xml:space="preserve">בכך </w:t>
      </w:r>
      <w:r w:rsidR="0020708E">
        <w:rPr>
          <w:rFonts w:ascii="Times New Roman" w:hAnsi="Times New Roman" w:cs="David" w:hint="cs"/>
          <w:sz w:val="26"/>
          <w:szCs w:val="26"/>
          <w:rtl/>
        </w:rPr>
        <w:t>ל</w:t>
      </w:r>
      <w:r w:rsidR="006F1BFE">
        <w:rPr>
          <w:rFonts w:ascii="Times New Roman" w:hAnsi="Times New Roman" w:cs="David" w:hint="cs"/>
          <w:sz w:val="26"/>
          <w:szCs w:val="26"/>
          <w:rtl/>
        </w:rPr>
        <w:t>תרום להפח</w:t>
      </w:r>
      <w:r w:rsidR="0020708E">
        <w:rPr>
          <w:rFonts w:ascii="Times New Roman" w:hAnsi="Times New Roman" w:cs="David" w:hint="cs"/>
          <w:sz w:val="26"/>
          <w:szCs w:val="26"/>
          <w:rtl/>
        </w:rPr>
        <w:t>ת</w:t>
      </w:r>
      <w:r w:rsidR="006F1BFE">
        <w:rPr>
          <w:rFonts w:ascii="Times New Roman" w:hAnsi="Times New Roman" w:cs="David" w:hint="cs"/>
          <w:sz w:val="26"/>
          <w:szCs w:val="26"/>
          <w:rtl/>
        </w:rPr>
        <w:t>ת</w:t>
      </w:r>
      <w:r w:rsidR="0020708E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B91715" w:rsidRPr="00B91715">
        <w:rPr>
          <w:rFonts w:ascii="Times New Roman" w:hAnsi="Times New Roman" w:cs="David" w:hint="cs"/>
          <w:sz w:val="26"/>
          <w:szCs w:val="26"/>
          <w:rtl/>
        </w:rPr>
        <w:t>היקף הנגיעות ככל הניתן.</w:t>
      </w:r>
    </w:p>
    <w:p w:rsidR="00DA3511" w:rsidRDefault="00DA3511" w:rsidP="00463A29">
      <w:pPr>
        <w:spacing w:line="400" w:lineRule="atLeast"/>
        <w:rPr>
          <w:rFonts w:ascii="Times New Roman" w:hAnsi="Times New Roman" w:cs="David"/>
          <w:sz w:val="36"/>
          <w:szCs w:val="36"/>
          <w:rtl/>
        </w:rPr>
      </w:pPr>
    </w:p>
    <w:p w:rsidR="0022095B" w:rsidRPr="00390287" w:rsidRDefault="0022095B" w:rsidP="00390287">
      <w:pPr>
        <w:spacing w:after="120" w:line="400" w:lineRule="atLeast"/>
        <w:rPr>
          <w:rFonts w:ascii="Times New Roman" w:hAnsi="Times New Roman" w:cs="David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0287"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תסמיני </w:t>
      </w:r>
      <w:r w:rsidR="00184DFA" w:rsidRPr="00390287"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ה</w:t>
      </w:r>
      <w:r w:rsidRPr="00390287"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מחלה ונזק</w:t>
      </w:r>
      <w:r w:rsidR="00184DFA" w:rsidRPr="00390287"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ה</w:t>
      </w:r>
    </w:p>
    <w:p w:rsidR="00667C7D" w:rsidRDefault="00A06F4E" w:rsidP="001E59A8">
      <w:pPr>
        <w:spacing w:after="240" w:line="400" w:lineRule="atLeast"/>
        <w:jc w:val="both"/>
        <w:rPr>
          <w:rFonts w:ascii="Times New Roman" w:hAnsi="Times New Roman" w:cs="David"/>
          <w:color w:val="FF0000"/>
          <w:sz w:val="26"/>
          <w:szCs w:val="26"/>
          <w:rtl/>
        </w:rPr>
      </w:pPr>
      <w:r w:rsidRPr="00667C7D">
        <w:rPr>
          <w:rFonts w:ascii="Times New Roman" w:hAnsi="Times New Roman" w:cs="David" w:hint="cs"/>
          <w:sz w:val="26"/>
          <w:szCs w:val="26"/>
          <w:rtl/>
        </w:rPr>
        <w:t>תסמיני המחלה</w:t>
      </w:r>
      <w:r w:rsidR="0022095B" w:rsidRPr="00667C7D">
        <w:rPr>
          <w:rFonts w:ascii="Times New Roman" w:hAnsi="Times New Roman" w:cs="David" w:hint="cs"/>
          <w:sz w:val="26"/>
          <w:szCs w:val="26"/>
          <w:rtl/>
        </w:rPr>
        <w:t xml:space="preserve"> באבטיח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מתבטא</w:t>
      </w:r>
      <w:r w:rsidR="00D51577" w:rsidRPr="00667C7D">
        <w:rPr>
          <w:rFonts w:ascii="Times New Roman" w:hAnsi="Times New Roman" w:cs="David" w:hint="cs"/>
          <w:sz w:val="26"/>
          <w:szCs w:val="26"/>
          <w:rtl/>
        </w:rPr>
        <w:t>ים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proofErr w:type="spellStart"/>
      <w:r w:rsidR="00184DFA" w:rsidRPr="00667C7D">
        <w:rPr>
          <w:rFonts w:ascii="Times New Roman" w:hAnsi="Times New Roman" w:cs="David" w:hint="cs"/>
          <w:sz w:val="26"/>
          <w:szCs w:val="26"/>
          <w:rtl/>
        </w:rPr>
        <w:t>ב</w:t>
      </w:r>
      <w:r w:rsidRPr="00667C7D">
        <w:rPr>
          <w:rFonts w:ascii="Times New Roman" w:hAnsi="Times New Roman" w:cs="David" w:hint="cs"/>
          <w:sz w:val="26"/>
          <w:szCs w:val="26"/>
          <w:rtl/>
        </w:rPr>
        <w:t>נקרוזות</w:t>
      </w:r>
      <w:proofErr w:type="spellEnd"/>
      <w:r w:rsidR="00DA3511" w:rsidRPr="00667C7D">
        <w:rPr>
          <w:rFonts w:ascii="Times New Roman" w:hAnsi="Times New Roman" w:cs="David" w:hint="cs"/>
          <w:sz w:val="26"/>
          <w:szCs w:val="26"/>
          <w:rtl/>
        </w:rPr>
        <w:t xml:space="preserve"> (החמות)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ע</w:t>
      </w:r>
      <w:r w:rsidR="006979A9" w:rsidRPr="00667C7D">
        <w:rPr>
          <w:rFonts w:ascii="Times New Roman" w:hAnsi="Times New Roman" w:cs="David" w:hint="cs"/>
          <w:sz w:val="26"/>
          <w:szCs w:val="26"/>
          <w:rtl/>
        </w:rPr>
        <w:t>ל ה</w:t>
      </w:r>
      <w:r w:rsidRPr="00667C7D">
        <w:rPr>
          <w:rFonts w:ascii="Times New Roman" w:hAnsi="Times New Roman" w:cs="David" w:hint="cs"/>
          <w:sz w:val="26"/>
          <w:szCs w:val="26"/>
          <w:rtl/>
        </w:rPr>
        <w:t>עלים ו</w:t>
      </w:r>
      <w:r w:rsidR="006979A9"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="00D51577" w:rsidRPr="00667C7D">
        <w:rPr>
          <w:rFonts w:ascii="Times New Roman" w:hAnsi="Times New Roman" w:cs="David" w:hint="cs"/>
          <w:sz w:val="26"/>
          <w:szCs w:val="26"/>
          <w:rtl/>
        </w:rPr>
        <w:t>גבעולים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,</w:t>
      </w:r>
      <w:r w:rsidR="00D51577" w:rsidRPr="00667C7D">
        <w:rPr>
          <w:rFonts w:ascii="Times New Roman" w:hAnsi="Times New Roman" w:cs="David" w:hint="cs"/>
          <w:sz w:val="26"/>
          <w:szCs w:val="26"/>
          <w:rtl/>
        </w:rPr>
        <w:t xml:space="preserve"> ולעתים 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ב</w:t>
      </w:r>
      <w:r w:rsidRPr="00667C7D">
        <w:rPr>
          <w:rFonts w:ascii="Times New Roman" w:hAnsi="Times New Roman" w:cs="David" w:hint="cs"/>
          <w:sz w:val="26"/>
          <w:szCs w:val="26"/>
          <w:rtl/>
        </w:rPr>
        <w:t>תמות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ת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הצמחים המתחילה מקדקוד הצימוח (</w:t>
      </w:r>
      <w:r w:rsidRPr="00667C7D">
        <w:rPr>
          <w:rFonts w:ascii="Times New Roman" w:hAnsi="Times New Roman" w:cs="David"/>
          <w:sz w:val="26"/>
          <w:szCs w:val="26"/>
        </w:rPr>
        <w:t>dieback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). בפירות הנגועים 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 xml:space="preserve">דומים 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תסמיני המחלה לאלו 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="00D51577" w:rsidRPr="00667C7D">
        <w:rPr>
          <w:rFonts w:ascii="Times New Roman" w:hAnsi="Times New Roman" w:cs="David" w:hint="cs"/>
          <w:sz w:val="26"/>
          <w:szCs w:val="26"/>
          <w:rtl/>
        </w:rPr>
        <w:t>מתקבלים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מנגיעות בנגיף </w:t>
      </w:r>
      <w:proofErr w:type="spellStart"/>
      <w:r w:rsidRPr="00667C7D">
        <w:rPr>
          <w:rFonts w:ascii="Times New Roman" w:hAnsi="Times New Roman" w:cs="David" w:hint="cs"/>
          <w:sz w:val="26"/>
          <w:szCs w:val="26"/>
          <w:rtl/>
        </w:rPr>
        <w:t>ני</w:t>
      </w:r>
      <w:r w:rsidR="00D51577" w:rsidRPr="00667C7D">
        <w:rPr>
          <w:rFonts w:ascii="Times New Roman" w:hAnsi="Times New Roman" w:cs="David" w:hint="cs"/>
          <w:sz w:val="26"/>
          <w:szCs w:val="26"/>
          <w:rtl/>
        </w:rPr>
        <w:t>מור</w:t>
      </w:r>
      <w:proofErr w:type="spellEnd"/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ומוזאיקה </w:t>
      </w:r>
      <w:r w:rsidR="00D51577" w:rsidRPr="00667C7D">
        <w:rPr>
          <w:rFonts w:ascii="Times New Roman" w:hAnsi="Times New Roman" w:cs="David" w:hint="cs"/>
          <w:sz w:val="26"/>
          <w:szCs w:val="26"/>
          <w:rtl/>
        </w:rPr>
        <w:t>ירוקה של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המלפפון (</w:t>
      </w:r>
      <w:r w:rsidRPr="00667C7D">
        <w:rPr>
          <w:rFonts w:ascii="Times New Roman" w:hAnsi="Times New Roman" w:cs="David"/>
          <w:sz w:val="26"/>
          <w:szCs w:val="26"/>
        </w:rPr>
        <w:t>CGMMV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) </w:t>
      </w:r>
      <w:r w:rsidRPr="00667C7D">
        <w:rPr>
          <w:rFonts w:ascii="Times New Roman" w:hAnsi="Times New Roman" w:cs="David"/>
          <w:i/>
          <w:iCs/>
          <w:sz w:val="26"/>
          <w:szCs w:val="26"/>
        </w:rPr>
        <w:t>Cucumber green mottle</w:t>
      </w:r>
      <w:r w:rsidRPr="00667C7D">
        <w:rPr>
          <w:rFonts w:ascii="Times New Roman" w:hAnsi="Times New Roman" w:cs="David"/>
          <w:sz w:val="26"/>
          <w:szCs w:val="26"/>
        </w:rPr>
        <w:t xml:space="preserve"> </w:t>
      </w:r>
      <w:r w:rsidRPr="00667C7D">
        <w:rPr>
          <w:rFonts w:ascii="Times New Roman" w:hAnsi="Times New Roman" w:cs="David"/>
          <w:i/>
          <w:iCs/>
          <w:sz w:val="26"/>
          <w:szCs w:val="26"/>
        </w:rPr>
        <w:t>mosaic virus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,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6979A9" w:rsidRPr="00667C7D">
        <w:rPr>
          <w:rFonts w:ascii="Times New Roman" w:hAnsi="Times New Roman" w:cs="David" w:hint="cs"/>
          <w:sz w:val="26"/>
          <w:szCs w:val="26"/>
          <w:rtl/>
        </w:rPr>
        <w:t>וכ</w:t>
      </w:r>
      <w:r w:rsidR="00D51577" w:rsidRPr="00667C7D">
        <w:rPr>
          <w:rFonts w:ascii="Times New Roman" w:hAnsi="Times New Roman" w:cs="David" w:hint="cs"/>
          <w:sz w:val="26"/>
          <w:szCs w:val="26"/>
          <w:rtl/>
        </w:rPr>
        <w:t>וללים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הצהבה וריקבון של בשר הפרי וציפתו (</w:t>
      </w:r>
      <w:proofErr w:type="spellStart"/>
      <w:r w:rsidRPr="00667C7D">
        <w:rPr>
          <w:rFonts w:ascii="Times New Roman" w:hAnsi="Times New Roman" w:cs="David"/>
          <w:sz w:val="26"/>
          <w:szCs w:val="26"/>
        </w:rPr>
        <w:t>ex</w:t>
      </w:r>
      <w:r w:rsidR="005C54C4" w:rsidRPr="00667C7D">
        <w:rPr>
          <w:rFonts w:ascii="Times New Roman" w:hAnsi="Times New Roman" w:cs="David"/>
          <w:sz w:val="26"/>
          <w:szCs w:val="26"/>
        </w:rPr>
        <w:t>ocarp</w:t>
      </w:r>
      <w:proofErr w:type="spellEnd"/>
      <w:r w:rsidR="005C54C4" w:rsidRPr="00667C7D">
        <w:rPr>
          <w:rFonts w:ascii="Times New Roman" w:hAnsi="Times New Roman" w:cs="David" w:hint="cs"/>
          <w:sz w:val="26"/>
          <w:szCs w:val="26"/>
          <w:rtl/>
        </w:rPr>
        <w:t>)</w:t>
      </w:r>
      <w:r w:rsidR="00184DFA" w:rsidRPr="00667C7D">
        <w:rPr>
          <w:rFonts w:ascii="Times New Roman" w:hAnsi="Times New Roman" w:cs="David" w:hint="cs"/>
          <w:sz w:val="26"/>
          <w:szCs w:val="26"/>
          <w:rtl/>
        </w:rPr>
        <w:t>,</w:t>
      </w:r>
      <w:r w:rsidR="005C54C4"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DA3511" w:rsidRPr="00667C7D">
        <w:rPr>
          <w:rFonts w:ascii="Times New Roman" w:hAnsi="Times New Roman" w:cs="David" w:hint="cs"/>
          <w:sz w:val="26"/>
          <w:szCs w:val="26"/>
          <w:rtl/>
        </w:rPr>
        <w:t xml:space="preserve">אך </w:t>
      </w:r>
      <w:r w:rsidR="005C54C4" w:rsidRPr="00667C7D">
        <w:rPr>
          <w:rFonts w:ascii="Times New Roman" w:hAnsi="Times New Roman" w:cs="David" w:hint="cs"/>
          <w:sz w:val="26"/>
          <w:szCs w:val="26"/>
          <w:rtl/>
        </w:rPr>
        <w:t>בשונה מ</w:t>
      </w:r>
      <w:r w:rsidR="006979A9"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="005C54C4" w:rsidRPr="00667C7D">
        <w:rPr>
          <w:rFonts w:ascii="Times New Roman" w:hAnsi="Times New Roman" w:cs="David" w:hint="cs"/>
          <w:sz w:val="26"/>
          <w:szCs w:val="26"/>
          <w:rtl/>
        </w:rPr>
        <w:t>נגיעות ב-</w:t>
      </w:r>
      <w:r w:rsidR="005C54C4" w:rsidRPr="00667C7D">
        <w:rPr>
          <w:rFonts w:ascii="Times New Roman" w:hAnsi="Times New Roman" w:cs="David"/>
          <w:sz w:val="26"/>
          <w:szCs w:val="26"/>
        </w:rPr>
        <w:t>CGMMV</w:t>
      </w:r>
      <w:r w:rsidR="00E856C6">
        <w:rPr>
          <w:rFonts w:ascii="Times New Roman" w:hAnsi="Times New Roman" w:cs="David" w:hint="cs"/>
          <w:sz w:val="26"/>
          <w:szCs w:val="26"/>
          <w:rtl/>
        </w:rPr>
        <w:t>,</w:t>
      </w:r>
      <w:r w:rsidR="005C54C4" w:rsidRPr="00667C7D">
        <w:rPr>
          <w:rFonts w:ascii="Times New Roman" w:hAnsi="Times New Roman" w:cs="David" w:hint="cs"/>
          <w:sz w:val="26"/>
          <w:szCs w:val="26"/>
          <w:rtl/>
        </w:rPr>
        <w:t xml:space="preserve"> נצפ</w:t>
      </w:r>
      <w:r w:rsidR="00DA3511" w:rsidRPr="00667C7D">
        <w:rPr>
          <w:rFonts w:ascii="Times New Roman" w:hAnsi="Times New Roman" w:cs="David" w:hint="cs"/>
          <w:sz w:val="26"/>
          <w:szCs w:val="26"/>
          <w:rtl/>
        </w:rPr>
        <w:t>ות</w:t>
      </w:r>
      <w:r w:rsidR="005C54C4" w:rsidRPr="00667C7D">
        <w:rPr>
          <w:rFonts w:ascii="Times New Roman" w:hAnsi="Times New Roman" w:cs="David" w:hint="cs"/>
          <w:sz w:val="26"/>
          <w:szCs w:val="26"/>
          <w:rtl/>
        </w:rPr>
        <w:t xml:space="preserve"> גם </w:t>
      </w:r>
      <w:proofErr w:type="spellStart"/>
      <w:r w:rsidR="00CD6005" w:rsidRPr="00667C7D">
        <w:rPr>
          <w:rFonts w:ascii="Times New Roman" w:hAnsi="Times New Roman" w:cs="David" w:hint="cs"/>
          <w:sz w:val="26"/>
          <w:szCs w:val="26"/>
          <w:rtl/>
        </w:rPr>
        <w:t>נקרוזות</w:t>
      </w:r>
      <w:proofErr w:type="spellEnd"/>
      <w:r w:rsidR="005C54C4" w:rsidRPr="00667C7D">
        <w:rPr>
          <w:rFonts w:ascii="Times New Roman" w:hAnsi="Times New Roman" w:cs="David" w:hint="cs"/>
          <w:sz w:val="26"/>
          <w:szCs w:val="26"/>
          <w:rtl/>
        </w:rPr>
        <w:t xml:space="preserve"> ע</w:t>
      </w:r>
      <w:r w:rsidR="006979A9" w:rsidRPr="00667C7D">
        <w:rPr>
          <w:rFonts w:ascii="Times New Roman" w:hAnsi="Times New Roman" w:cs="David" w:hint="cs"/>
          <w:sz w:val="26"/>
          <w:szCs w:val="26"/>
          <w:rtl/>
        </w:rPr>
        <w:t>ל גבי</w:t>
      </w:r>
      <w:r w:rsidR="005C54C4" w:rsidRPr="00667C7D">
        <w:rPr>
          <w:rFonts w:ascii="Times New Roman" w:hAnsi="Times New Roman" w:cs="David" w:hint="cs"/>
          <w:sz w:val="26"/>
          <w:szCs w:val="26"/>
          <w:rtl/>
        </w:rPr>
        <w:t xml:space="preserve"> ציפת הפרי. </w:t>
      </w:r>
      <w:r w:rsidR="00DA3511" w:rsidRPr="00667C7D">
        <w:rPr>
          <w:rFonts w:ascii="Times New Roman" w:hAnsi="Times New Roman" w:cs="David" w:hint="cs"/>
          <w:sz w:val="26"/>
          <w:szCs w:val="26"/>
          <w:rtl/>
        </w:rPr>
        <w:t xml:space="preserve">לעתים </w:t>
      </w:r>
      <w:r w:rsidR="00B81F13" w:rsidRPr="00667C7D">
        <w:rPr>
          <w:rFonts w:ascii="Times New Roman" w:hAnsi="Times New Roman" w:cs="David" w:hint="cs"/>
          <w:sz w:val="26"/>
          <w:szCs w:val="26"/>
          <w:rtl/>
        </w:rPr>
        <w:t xml:space="preserve">פוגעת </w:t>
      </w:r>
      <w:r w:rsidR="00DA3511" w:rsidRPr="00667C7D">
        <w:rPr>
          <w:rFonts w:ascii="Times New Roman" w:hAnsi="Times New Roman" w:cs="David" w:hint="cs"/>
          <w:sz w:val="26"/>
          <w:szCs w:val="26"/>
          <w:rtl/>
        </w:rPr>
        <w:t xml:space="preserve">המחלה ללא תסמינים בולטים בנוף, אך </w:t>
      </w:r>
      <w:r w:rsidR="00B81F13" w:rsidRPr="00667C7D">
        <w:rPr>
          <w:rFonts w:ascii="Times New Roman" w:hAnsi="Times New Roman" w:cs="David" w:hint="cs"/>
          <w:sz w:val="26"/>
          <w:szCs w:val="26"/>
          <w:rtl/>
        </w:rPr>
        <w:t>בסופו של דבר היא תיראה ב</w:t>
      </w:r>
      <w:r w:rsidR="00DA3511" w:rsidRPr="00667C7D">
        <w:rPr>
          <w:rFonts w:ascii="Times New Roman" w:hAnsi="Times New Roman" w:cs="David" w:hint="cs"/>
          <w:sz w:val="26"/>
          <w:szCs w:val="26"/>
          <w:rtl/>
        </w:rPr>
        <w:t>פירות</w:t>
      </w:r>
      <w:r w:rsidR="00E856C6">
        <w:rPr>
          <w:rFonts w:ascii="Times New Roman" w:hAnsi="Times New Roman" w:cs="David" w:hint="cs"/>
          <w:sz w:val="26"/>
          <w:szCs w:val="26"/>
          <w:rtl/>
        </w:rPr>
        <w:t>,</w:t>
      </w:r>
      <w:r w:rsidR="00DA3511" w:rsidRPr="00667C7D">
        <w:rPr>
          <w:rFonts w:ascii="Times New Roman" w:hAnsi="Times New Roman" w:cs="David" w:hint="cs"/>
          <w:sz w:val="26"/>
          <w:szCs w:val="26"/>
          <w:rtl/>
        </w:rPr>
        <w:t xml:space="preserve"> ו</w:t>
      </w:r>
      <w:r w:rsidR="00B81F13" w:rsidRPr="00667C7D">
        <w:rPr>
          <w:rFonts w:ascii="Times New Roman" w:hAnsi="Times New Roman" w:cs="David" w:hint="cs"/>
          <w:sz w:val="26"/>
          <w:szCs w:val="26"/>
          <w:rtl/>
        </w:rPr>
        <w:t>הם לא יהיו ראויים לשיווק</w:t>
      </w:r>
      <w:r w:rsidR="00DA3511" w:rsidRPr="00667C7D">
        <w:rPr>
          <w:rFonts w:ascii="Times New Roman" w:hAnsi="Times New Roman" w:cs="David" w:hint="cs"/>
          <w:sz w:val="26"/>
          <w:szCs w:val="26"/>
          <w:rtl/>
        </w:rPr>
        <w:t>. נכון להיום הנגיף זוהה במקשות אבטיחים בלבד, ולא נצפה בגידולי דלועיים אחרים בארץ</w:t>
      </w:r>
      <w:r w:rsidR="00B81F13" w:rsidRPr="00667C7D">
        <w:rPr>
          <w:rFonts w:ascii="Times New Roman" w:hAnsi="Times New Roman" w:cs="David" w:hint="cs"/>
          <w:sz w:val="26"/>
          <w:szCs w:val="26"/>
          <w:rtl/>
        </w:rPr>
        <w:t>,</w:t>
      </w:r>
      <w:r w:rsidR="00DA3511" w:rsidRPr="00667C7D">
        <w:rPr>
          <w:rFonts w:ascii="Times New Roman" w:hAnsi="Times New Roman" w:cs="David" w:hint="cs"/>
          <w:sz w:val="26"/>
          <w:szCs w:val="26"/>
          <w:rtl/>
        </w:rPr>
        <w:t xml:space="preserve"> אך</w:t>
      </w:r>
      <w:r w:rsidR="00B81F13" w:rsidRPr="00667C7D">
        <w:rPr>
          <w:rFonts w:ascii="Times New Roman" w:hAnsi="Times New Roman" w:cs="David" w:hint="cs"/>
          <w:sz w:val="26"/>
          <w:szCs w:val="26"/>
          <w:rtl/>
        </w:rPr>
        <w:t xml:space="preserve"> יש לקחת בחשבון ש</w:t>
      </w:r>
      <w:r w:rsidR="00DA3511" w:rsidRPr="00667C7D">
        <w:rPr>
          <w:rFonts w:ascii="Times New Roman" w:hAnsi="Times New Roman" w:cs="David" w:hint="cs"/>
          <w:sz w:val="26"/>
          <w:szCs w:val="26"/>
          <w:rtl/>
        </w:rPr>
        <w:t xml:space="preserve">לנגיף יכולת לנגע דלועיים נוספים </w:t>
      </w:r>
      <w:r w:rsidR="00B81F13" w:rsidRPr="00667C7D">
        <w:rPr>
          <w:rFonts w:ascii="Times New Roman" w:hAnsi="Times New Roman" w:cs="David" w:hint="cs"/>
          <w:sz w:val="26"/>
          <w:szCs w:val="26"/>
          <w:rtl/>
        </w:rPr>
        <w:t xml:space="preserve">כמו </w:t>
      </w:r>
      <w:r w:rsidR="00DA3511" w:rsidRPr="00667C7D">
        <w:rPr>
          <w:rFonts w:ascii="Times New Roman" w:hAnsi="Times New Roman" w:cs="David" w:hint="cs"/>
          <w:sz w:val="26"/>
          <w:szCs w:val="26"/>
          <w:rtl/>
        </w:rPr>
        <w:t xml:space="preserve">מלון, מלפפון וקישוא. </w:t>
      </w:r>
    </w:p>
    <w:p w:rsidR="00DA3511" w:rsidRPr="00667C7D" w:rsidRDefault="00DA3511" w:rsidP="001E59A8">
      <w:pPr>
        <w:ind w:left="707"/>
        <w:rPr>
          <w:rFonts w:ascii="Times New Roman" w:hAnsi="Times New Roman" w:cs="David"/>
          <w:sz w:val="26"/>
          <w:szCs w:val="26"/>
          <w:rtl/>
        </w:rPr>
      </w:pPr>
      <w:r w:rsidRPr="00390287">
        <w:rPr>
          <w:rFonts w:ascii="Times New Roman" w:hAnsi="Times New Roman" w:cs="David" w:hint="cs"/>
          <w:b/>
          <w:bCs/>
          <w:sz w:val="26"/>
          <w:szCs w:val="26"/>
          <w:u w:val="single"/>
          <w:rtl/>
        </w:rPr>
        <w:lastRenderedPageBreak/>
        <w:t>תמונה 1.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תסמיני המחלה בעלים</w:t>
      </w:r>
    </w:p>
    <w:p w:rsidR="00DA3511" w:rsidRPr="00DA3511" w:rsidRDefault="00DA3511" w:rsidP="001E59A8">
      <w:pPr>
        <w:jc w:val="center"/>
        <w:rPr>
          <w:rFonts w:ascii="Times New Roman" w:hAnsi="Times New Roman" w:cs="David"/>
          <w:sz w:val="36"/>
          <w:szCs w:val="36"/>
          <w:rtl/>
        </w:rPr>
      </w:pPr>
      <w:r w:rsidRPr="00DA3511">
        <w:rPr>
          <w:noProof/>
          <w:rtl/>
        </w:rPr>
        <w:drawing>
          <wp:inline distT="0" distB="0" distL="0" distR="0" wp14:anchorId="40E4FB33" wp14:editId="2B85A92C">
            <wp:extent cx="5273749" cy="3232297"/>
            <wp:effectExtent l="0" t="0" r="317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05" w:rsidRDefault="00CD6005" w:rsidP="001E59A8">
      <w:pPr>
        <w:ind w:firstLine="707"/>
        <w:rPr>
          <w:rFonts w:ascii="Times New Roman" w:hAnsi="Times New Roman" w:cs="David"/>
          <w:sz w:val="28"/>
          <w:szCs w:val="28"/>
          <w:u w:val="single"/>
          <w:rtl/>
        </w:rPr>
      </w:pPr>
      <w:r w:rsidRPr="00390287">
        <w:rPr>
          <w:rFonts w:ascii="Times New Roman" w:hAnsi="Times New Roman" w:cs="David" w:hint="cs"/>
          <w:b/>
          <w:bCs/>
          <w:sz w:val="28"/>
          <w:szCs w:val="28"/>
          <w:u w:val="single"/>
          <w:rtl/>
        </w:rPr>
        <w:t>תמונה 2.</w:t>
      </w:r>
      <w:r w:rsidRPr="00DA3511">
        <w:rPr>
          <w:rFonts w:ascii="Times New Roman" w:hAnsi="Times New Roman" w:cs="David" w:hint="cs"/>
          <w:sz w:val="28"/>
          <w:szCs w:val="28"/>
          <w:rtl/>
        </w:rPr>
        <w:t xml:space="preserve"> תסמיני המחלה </w:t>
      </w:r>
      <w:r>
        <w:rPr>
          <w:rFonts w:ascii="Times New Roman" w:hAnsi="Times New Roman" w:cs="David" w:hint="cs"/>
          <w:sz w:val="28"/>
          <w:szCs w:val="28"/>
          <w:rtl/>
        </w:rPr>
        <w:t>בפירות</w:t>
      </w:r>
    </w:p>
    <w:p w:rsidR="00CD6005" w:rsidRDefault="00CD6005" w:rsidP="001E59A8">
      <w:pPr>
        <w:jc w:val="center"/>
        <w:rPr>
          <w:rFonts w:ascii="Times New Roman" w:hAnsi="Times New Roman" w:cs="David"/>
          <w:sz w:val="28"/>
          <w:szCs w:val="28"/>
          <w:u w:val="single"/>
          <w:rtl/>
        </w:rPr>
      </w:pPr>
      <w:r w:rsidRPr="00DA3511">
        <w:rPr>
          <w:noProof/>
          <w:rtl/>
        </w:rPr>
        <w:drawing>
          <wp:inline distT="0" distB="0" distL="0" distR="0" wp14:anchorId="41B7C810" wp14:editId="4282E7CD">
            <wp:extent cx="5273749" cy="3732027"/>
            <wp:effectExtent l="0" t="0" r="317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96C" w:rsidRPr="00390287" w:rsidRDefault="0064296C" w:rsidP="001E59A8">
      <w:pPr>
        <w:spacing w:after="120" w:line="320" w:lineRule="atLeast"/>
        <w:rPr>
          <w:rFonts w:ascii="Times New Roman" w:hAnsi="Times New Roman" w:cs="David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0287"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דרכי העברה</w:t>
      </w:r>
    </w:p>
    <w:p w:rsidR="0064296C" w:rsidRPr="00667C7D" w:rsidRDefault="0064296C" w:rsidP="001E59A8">
      <w:pPr>
        <w:spacing w:after="0" w:line="320" w:lineRule="atLeast"/>
        <w:jc w:val="both"/>
        <w:rPr>
          <w:rFonts w:ascii="Times New Roman" w:hAnsi="Times New Roman" w:cs="David"/>
          <w:color w:val="FF0000"/>
          <w:sz w:val="26"/>
          <w:szCs w:val="26"/>
          <w:rtl/>
        </w:rPr>
      </w:pP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הנגיף מועבר ע"י כנימת עש הטבק באופן חצי מתמיד, כלומר </w:t>
      </w:r>
      <w:r w:rsidR="00625FF9" w:rsidRPr="00667C7D">
        <w:rPr>
          <w:rFonts w:ascii="Times New Roman" w:hAnsi="Times New Roman" w:cs="David" w:hint="cs"/>
          <w:sz w:val="26"/>
          <w:szCs w:val="26"/>
          <w:rtl/>
        </w:rPr>
        <w:t>כדי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לרכוש את הנגיף מצמח נגוע ולהעבירו לצמח בריא נדרשות שעות </w:t>
      </w:r>
      <w:r w:rsidR="00B04CF6">
        <w:rPr>
          <w:rFonts w:ascii="Times New Roman" w:hAnsi="Times New Roman" w:cs="David" w:hint="cs"/>
          <w:sz w:val="26"/>
          <w:szCs w:val="26"/>
          <w:rtl/>
        </w:rPr>
        <w:t xml:space="preserve">אחדות, 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ש</w:t>
      </w:r>
      <w:r w:rsidRPr="00667C7D">
        <w:rPr>
          <w:rFonts w:ascii="Times New Roman" w:hAnsi="Times New Roman" w:cs="David" w:hint="cs"/>
          <w:sz w:val="26"/>
          <w:szCs w:val="26"/>
          <w:rtl/>
        </w:rPr>
        <w:t>ב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מ</w:t>
      </w:r>
      <w:r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לכן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B04CF6">
        <w:rPr>
          <w:rFonts w:ascii="Times New Roman" w:hAnsi="Times New Roman" w:cs="David" w:hint="cs"/>
          <w:sz w:val="26"/>
          <w:szCs w:val="26"/>
          <w:rtl/>
        </w:rPr>
        <w:t>ה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כנימה </w:t>
      </w:r>
      <w:r w:rsidR="00B04CF6">
        <w:rPr>
          <w:rFonts w:ascii="Times New Roman" w:hAnsi="Times New Roman" w:cs="David" w:hint="cs"/>
          <w:sz w:val="26"/>
          <w:szCs w:val="26"/>
          <w:rtl/>
        </w:rPr>
        <w:t>מ</w:t>
      </w:r>
      <w:r w:rsidRPr="00667C7D">
        <w:rPr>
          <w:rFonts w:ascii="Times New Roman" w:hAnsi="Times New Roman" w:cs="David" w:hint="cs"/>
          <w:sz w:val="26"/>
          <w:szCs w:val="26"/>
          <w:rtl/>
        </w:rPr>
        <w:t>בצע</w:t>
      </w:r>
      <w:r w:rsidR="00B04CF6">
        <w:rPr>
          <w:rFonts w:ascii="Times New Roman" w:hAnsi="Times New Roman" w:cs="David" w:hint="cs"/>
          <w:sz w:val="26"/>
          <w:szCs w:val="26"/>
          <w:rtl/>
        </w:rPr>
        <w:t>ת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הזנה על הצמחים (הזנת רכישה כ</w:t>
      </w:r>
      <w:r w:rsidR="00385891" w:rsidRPr="00667C7D">
        <w:rPr>
          <w:rFonts w:ascii="Times New Roman" w:hAnsi="Times New Roman" w:cs="David" w:hint="cs"/>
          <w:sz w:val="26"/>
          <w:szCs w:val="26"/>
          <w:rtl/>
        </w:rPr>
        <w:t>-</w:t>
      </w:r>
      <w:r w:rsidRPr="00667C7D">
        <w:rPr>
          <w:rFonts w:ascii="Times New Roman" w:hAnsi="Times New Roman" w:cs="David" w:hint="cs"/>
          <w:sz w:val="26"/>
          <w:szCs w:val="26"/>
          <w:rtl/>
        </w:rPr>
        <w:t>5 עד 10 שעות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;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והזנת הדבקה של כשעה עד שעתיים). הנגיף אינו מתרבה בגוף הכנימה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,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אך משתמר בו עם יכולת ניגוע 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ל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>משך</w:t>
      </w:r>
      <w:r w:rsid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7-5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 ימים. 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בניסוי העברת הנגיף </w:t>
      </w:r>
      <w:r w:rsidR="00B04CF6">
        <w:rPr>
          <w:rFonts w:ascii="Times New Roman" w:hAnsi="Times New Roman" w:cs="David" w:hint="cs"/>
          <w:sz w:val="26"/>
          <w:szCs w:val="26"/>
          <w:rtl/>
        </w:rPr>
        <w:t>באמצעות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כנימות עש הטבק מצמחי אבטיח נגועים ל</w:t>
      </w:r>
      <w:r w:rsidR="000A39D3" w:rsidRPr="00667C7D">
        <w:rPr>
          <w:rFonts w:ascii="Times New Roman" w:hAnsi="Times New Roman" w:cs="David" w:hint="cs"/>
          <w:sz w:val="26"/>
          <w:szCs w:val="26"/>
          <w:rtl/>
        </w:rPr>
        <w:t xml:space="preserve">שתילים </w:t>
      </w:r>
      <w:r w:rsidR="000A39D3" w:rsidRPr="00667C7D">
        <w:rPr>
          <w:rFonts w:ascii="Times New Roman" w:hAnsi="Times New Roman" w:cs="David" w:hint="cs"/>
          <w:sz w:val="26"/>
          <w:szCs w:val="26"/>
          <w:rtl/>
        </w:rPr>
        <w:lastRenderedPageBreak/>
        <w:t xml:space="preserve">צעירים של 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צמחי דלועיים בריאים (אבטיח, מלון, מלפפון וקישוא) </w:t>
      </w:r>
      <w:r w:rsidR="000A39D3" w:rsidRPr="00667C7D">
        <w:rPr>
          <w:rFonts w:ascii="Times New Roman" w:hAnsi="Times New Roman" w:cs="David" w:hint="cs"/>
          <w:sz w:val="26"/>
          <w:szCs w:val="26"/>
          <w:rtl/>
        </w:rPr>
        <w:t xml:space="preserve">נמצא כי </w:t>
      </w:r>
      <w:r w:rsidRPr="00667C7D">
        <w:rPr>
          <w:rFonts w:ascii="Times New Roman" w:hAnsi="Times New Roman" w:cs="David" w:hint="cs"/>
          <w:sz w:val="26"/>
          <w:szCs w:val="26"/>
          <w:rtl/>
        </w:rPr>
        <w:t>תוך 14 יום מ</w:t>
      </w:r>
      <w:r w:rsidR="00B04CF6">
        <w:rPr>
          <w:rFonts w:ascii="Times New Roman" w:hAnsi="Times New Roman" w:cs="David" w:hint="cs"/>
          <w:sz w:val="26"/>
          <w:szCs w:val="26"/>
          <w:rtl/>
        </w:rPr>
        <w:t>ה</w:t>
      </w:r>
      <w:r w:rsidRPr="00667C7D">
        <w:rPr>
          <w:rFonts w:ascii="Times New Roman" w:hAnsi="Times New Roman" w:cs="David" w:hint="cs"/>
          <w:sz w:val="26"/>
          <w:szCs w:val="26"/>
          <w:rtl/>
        </w:rPr>
        <w:t>הדבקה נראו תסמיני מחלה על הצמחים הבריאים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;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וכ-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30-20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יום מה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Pr="00667C7D">
        <w:rPr>
          <w:rFonts w:ascii="Times New Roman" w:hAnsi="Times New Roman" w:cs="David" w:hint="cs"/>
          <w:sz w:val="26"/>
          <w:szCs w:val="26"/>
          <w:rtl/>
        </w:rPr>
        <w:t>דבקה התקבל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>ה תמותה מלאה של הצמחים המודבקים. טרם נבדקה יכולתו של הנגיף לנגע צמחיית בר</w:t>
      </w:r>
      <w:r w:rsidR="00B04CF6">
        <w:rPr>
          <w:rFonts w:ascii="Times New Roman" w:hAnsi="Times New Roman" w:cs="David" w:hint="cs"/>
          <w:sz w:val="26"/>
          <w:szCs w:val="26"/>
          <w:rtl/>
        </w:rPr>
        <w:t>,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וי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יתכן 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ש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>צמחי בר ממשפחת הדלועיים יהוו פונדקאים (לדוגמ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ה,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 ירוקת החמור)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.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 חשוב לזכור כי צמחיית הבר משמשת מקור לכנימת עש הטבק גם בתקופות שבין הגידולים. </w:t>
      </w:r>
    </w:p>
    <w:p w:rsidR="00CD6005" w:rsidRPr="00667C7D" w:rsidRDefault="00CD6005" w:rsidP="001E59A8">
      <w:pPr>
        <w:spacing w:line="320" w:lineRule="atLeast"/>
        <w:ind w:left="360"/>
        <w:jc w:val="both"/>
        <w:rPr>
          <w:rFonts w:ascii="Times New Roman" w:hAnsi="Times New Roman" w:cs="David"/>
          <w:b/>
          <w:bCs/>
          <w:sz w:val="26"/>
          <w:szCs w:val="26"/>
          <w:rtl/>
        </w:rPr>
      </w:pPr>
    </w:p>
    <w:p w:rsidR="006924DE" w:rsidRPr="00390287" w:rsidRDefault="0055303E" w:rsidP="001E59A8">
      <w:pPr>
        <w:spacing w:after="120" w:line="320" w:lineRule="atLeast"/>
        <w:rPr>
          <w:rFonts w:ascii="Times New Roman" w:hAnsi="Times New Roman" w:cs="David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0287"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דרכי </w:t>
      </w:r>
      <w:r w:rsidR="00602FBF" w:rsidRPr="00390287"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התמודדות</w:t>
      </w:r>
    </w:p>
    <w:p w:rsidR="00EB4CEF" w:rsidRPr="00667C7D" w:rsidRDefault="006924DE" w:rsidP="001E59A8">
      <w:pPr>
        <w:pStyle w:val="a3"/>
        <w:numPr>
          <w:ilvl w:val="0"/>
          <w:numId w:val="1"/>
        </w:numPr>
        <w:tabs>
          <w:tab w:val="left" w:pos="368"/>
        </w:tabs>
        <w:spacing w:line="320" w:lineRule="atLeast"/>
        <w:ind w:left="357" w:hanging="357"/>
        <w:jc w:val="both"/>
        <w:rPr>
          <w:rFonts w:ascii="Times New Roman" w:hAnsi="Times New Roman" w:cs="David"/>
          <w:sz w:val="26"/>
          <w:szCs w:val="26"/>
        </w:rPr>
      </w:pPr>
      <w:r w:rsidRPr="00667C7D">
        <w:rPr>
          <w:rFonts w:ascii="Times New Roman" w:hAnsi="Times New Roman" w:cs="David" w:hint="cs"/>
          <w:sz w:val="26"/>
          <w:szCs w:val="26"/>
          <w:rtl/>
        </w:rPr>
        <w:t>מועדי שתילה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- בכל אזור נצבר ניסיון לגבי מועדי השתילה המיטביים. 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ח</w:t>
      </w:r>
      <w:r w:rsidRPr="00667C7D">
        <w:rPr>
          <w:rFonts w:ascii="Times New Roman" w:hAnsi="Times New Roman" w:cs="David" w:hint="cs"/>
          <w:sz w:val="26"/>
          <w:szCs w:val="26"/>
          <w:rtl/>
        </w:rPr>
        <w:t>ש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ו</w:t>
      </w:r>
      <w:r w:rsidRPr="00667C7D">
        <w:rPr>
          <w:rFonts w:ascii="Times New Roman" w:hAnsi="Times New Roman" w:cs="David" w:hint="cs"/>
          <w:sz w:val="26"/>
          <w:szCs w:val="26"/>
          <w:rtl/>
        </w:rPr>
        <w:t>ב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 xml:space="preserve"> מאוד להקפיד על המועדים הללו ו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לא לחרוג למועדים מאוחרים יותר, דבר המגביר באופן משמעותי את הסיכון </w:t>
      </w:r>
      <w:r w:rsidR="00C74260" w:rsidRPr="00667C7D">
        <w:rPr>
          <w:rFonts w:ascii="Times New Roman" w:hAnsi="Times New Roman" w:cs="David" w:hint="cs"/>
          <w:sz w:val="26"/>
          <w:szCs w:val="26"/>
          <w:rtl/>
        </w:rPr>
        <w:t>ל</w:t>
      </w:r>
      <w:r w:rsidRPr="00667C7D">
        <w:rPr>
          <w:rFonts w:ascii="Times New Roman" w:hAnsi="Times New Roman" w:cs="David" w:hint="cs"/>
          <w:sz w:val="26"/>
          <w:szCs w:val="26"/>
          <w:rtl/>
        </w:rPr>
        <w:t>הינגעות בכלל הנגיפים המועברים ע"י כנימת עש הטבק.</w:t>
      </w:r>
    </w:p>
    <w:p w:rsidR="006924DE" w:rsidRPr="00667C7D" w:rsidRDefault="006924DE" w:rsidP="001E59A8">
      <w:pPr>
        <w:pStyle w:val="a3"/>
        <w:numPr>
          <w:ilvl w:val="0"/>
          <w:numId w:val="1"/>
        </w:numPr>
        <w:tabs>
          <w:tab w:val="left" w:pos="368"/>
        </w:tabs>
        <w:spacing w:line="320" w:lineRule="atLeast"/>
        <w:ind w:left="357" w:hanging="357"/>
        <w:jc w:val="both"/>
        <w:rPr>
          <w:rFonts w:ascii="Times New Roman" w:hAnsi="Times New Roman" w:cs="David"/>
          <w:sz w:val="26"/>
          <w:szCs w:val="26"/>
          <w:rtl/>
        </w:rPr>
      </w:pPr>
      <w:r w:rsidRPr="00667C7D">
        <w:rPr>
          <w:rFonts w:ascii="Times New Roman" w:hAnsi="Times New Roman" w:cs="David" w:hint="cs"/>
          <w:sz w:val="26"/>
          <w:szCs w:val="26"/>
          <w:rtl/>
        </w:rPr>
        <w:t>ככלל, מומלץ שהמשתלים יהיו באזורים שונים</w:t>
      </w:r>
      <w:r w:rsidR="00CC143F" w:rsidRPr="00667C7D">
        <w:rPr>
          <w:rFonts w:ascii="Times New Roman" w:hAnsi="Times New Roman" w:cs="David" w:hint="cs"/>
          <w:sz w:val="26"/>
          <w:szCs w:val="26"/>
          <w:rtl/>
        </w:rPr>
        <w:t>,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CC143F"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רחוקים ככל הניתן מאזורים בעלי פוטנציאל לנגיעות בכנימת עש הטבק. </w:t>
      </w:r>
      <w:r w:rsidR="00CC143F" w:rsidRPr="00667C7D">
        <w:rPr>
          <w:rFonts w:ascii="Times New Roman" w:hAnsi="Times New Roman" w:cs="David" w:hint="cs"/>
          <w:sz w:val="26"/>
          <w:szCs w:val="26"/>
          <w:rtl/>
        </w:rPr>
        <w:t xml:space="preserve">אם מחוסר ברירה </w:t>
      </w:r>
      <w:r w:rsidRPr="00667C7D">
        <w:rPr>
          <w:rFonts w:ascii="Times New Roman" w:hAnsi="Times New Roman" w:cs="David" w:hint="cs"/>
          <w:sz w:val="26"/>
          <w:szCs w:val="26"/>
          <w:rtl/>
        </w:rPr>
        <w:t>המשתלים סמוכים</w:t>
      </w:r>
      <w:r w:rsidR="00CC143F" w:rsidRPr="00667C7D">
        <w:rPr>
          <w:rFonts w:ascii="Times New Roman" w:hAnsi="Times New Roman" w:cs="David" w:hint="cs"/>
          <w:sz w:val="26"/>
          <w:szCs w:val="26"/>
          <w:rtl/>
        </w:rPr>
        <w:t xml:space="preserve"> זה לזה</w:t>
      </w:r>
      <w:r w:rsidRPr="00667C7D">
        <w:rPr>
          <w:rFonts w:ascii="Times New Roman" w:hAnsi="Times New Roman" w:cs="David" w:hint="cs"/>
          <w:sz w:val="26"/>
          <w:szCs w:val="26"/>
          <w:rtl/>
        </w:rPr>
        <w:t>, מומלץ להתקדם בשתילה נגד כיוון הרוח (</w:t>
      </w:r>
      <w:r w:rsidR="00CC143F" w:rsidRPr="00667C7D">
        <w:rPr>
          <w:rFonts w:ascii="Times New Roman" w:hAnsi="Times New Roman" w:cs="David" w:hint="cs"/>
          <w:sz w:val="26"/>
          <w:szCs w:val="26"/>
          <w:rtl/>
        </w:rPr>
        <w:t xml:space="preserve">כך </w:t>
      </w:r>
      <w:r w:rsidRPr="00667C7D">
        <w:rPr>
          <w:rFonts w:ascii="Times New Roman" w:hAnsi="Times New Roman" w:cs="David" w:hint="cs"/>
          <w:sz w:val="26"/>
          <w:szCs w:val="26"/>
          <w:rtl/>
        </w:rPr>
        <w:t>לדוגמ</w:t>
      </w:r>
      <w:r w:rsidR="00CC143F"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Pr="00667C7D">
        <w:rPr>
          <w:rFonts w:ascii="Times New Roman" w:hAnsi="Times New Roman" w:cs="David" w:hint="cs"/>
          <w:sz w:val="26"/>
          <w:szCs w:val="26"/>
          <w:rtl/>
        </w:rPr>
        <w:t>, אם הרוח מערבית, השתילה תי</w:t>
      </w:r>
      <w:r w:rsidR="00CC143F" w:rsidRPr="00667C7D">
        <w:rPr>
          <w:rFonts w:ascii="Times New Roman" w:hAnsi="Times New Roman" w:cs="David" w:hint="cs"/>
          <w:sz w:val="26"/>
          <w:szCs w:val="26"/>
          <w:rtl/>
        </w:rPr>
        <w:t>עש</w:t>
      </w:r>
      <w:r w:rsidRPr="00667C7D">
        <w:rPr>
          <w:rFonts w:ascii="Times New Roman" w:hAnsi="Times New Roman" w:cs="David" w:hint="cs"/>
          <w:sz w:val="26"/>
          <w:szCs w:val="26"/>
          <w:rtl/>
        </w:rPr>
        <w:t>ה ממזרח למערב).</w:t>
      </w:r>
    </w:p>
    <w:p w:rsidR="00602FBF" w:rsidRPr="00667C7D" w:rsidRDefault="00CC143F" w:rsidP="001E59A8">
      <w:pPr>
        <w:pStyle w:val="a3"/>
        <w:numPr>
          <w:ilvl w:val="0"/>
          <w:numId w:val="1"/>
        </w:numPr>
        <w:tabs>
          <w:tab w:val="left" w:pos="368"/>
        </w:tabs>
        <w:spacing w:line="320" w:lineRule="atLeast"/>
        <w:ind w:left="357" w:hanging="357"/>
        <w:jc w:val="both"/>
        <w:rPr>
          <w:rFonts w:ascii="Times New Roman" w:hAnsi="Times New Roman" w:cs="David"/>
          <w:sz w:val="26"/>
          <w:szCs w:val="26"/>
        </w:rPr>
      </w:pPr>
      <w:r w:rsidRPr="00667C7D">
        <w:rPr>
          <w:rFonts w:ascii="Times New Roman" w:hAnsi="Times New Roman" w:cs="David" w:hint="cs"/>
          <w:sz w:val="26"/>
          <w:szCs w:val="26"/>
          <w:rtl/>
        </w:rPr>
        <w:t>יש לדאוג ל</w:t>
      </w:r>
      <w:r w:rsidR="00EB4CEF" w:rsidRPr="00667C7D">
        <w:rPr>
          <w:rFonts w:ascii="Times New Roman" w:hAnsi="Times New Roman" w:cs="David" w:hint="cs"/>
          <w:sz w:val="26"/>
          <w:szCs w:val="26"/>
          <w:rtl/>
        </w:rPr>
        <w:t>סניטציה קפדנית של עשבי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>ית</w:t>
      </w:r>
      <w:r w:rsidR="00EB4CEF"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="00EB4CEF" w:rsidRPr="00667C7D">
        <w:rPr>
          <w:rFonts w:ascii="Times New Roman" w:hAnsi="Times New Roman" w:cs="David" w:hint="cs"/>
          <w:sz w:val="26"/>
          <w:szCs w:val="26"/>
          <w:rtl/>
        </w:rPr>
        <w:t>בר</w:t>
      </w:r>
      <w:r w:rsidRPr="00667C7D">
        <w:rPr>
          <w:rFonts w:ascii="Times New Roman" w:hAnsi="Times New Roman" w:cs="David" w:hint="cs"/>
          <w:sz w:val="26"/>
          <w:szCs w:val="26"/>
          <w:rtl/>
        </w:rPr>
        <w:t>,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 המהווה מקור לכנימות</w:t>
      </w:r>
      <w:r w:rsidRPr="00667C7D">
        <w:rPr>
          <w:rFonts w:ascii="Times New Roman" w:hAnsi="Times New Roman" w:cs="David" w:hint="cs"/>
          <w:sz w:val="26"/>
          <w:szCs w:val="26"/>
          <w:rtl/>
        </w:rPr>
        <w:t>,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 וי</w:t>
      </w:r>
      <w:r w:rsidRPr="00667C7D">
        <w:rPr>
          <w:rFonts w:ascii="Times New Roman" w:hAnsi="Times New Roman" w:cs="David" w:hint="cs"/>
          <w:sz w:val="26"/>
          <w:szCs w:val="26"/>
          <w:rtl/>
        </w:rPr>
        <w:t>י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תכן </w:t>
      </w:r>
      <w:r w:rsidRPr="00667C7D">
        <w:rPr>
          <w:rFonts w:ascii="Times New Roman" w:hAnsi="Times New Roman" w:cs="David" w:hint="cs"/>
          <w:sz w:val="26"/>
          <w:szCs w:val="26"/>
          <w:rtl/>
        </w:rPr>
        <w:t>ש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>גם לנגיף</w:t>
      </w:r>
      <w:r w:rsidR="00EB4CEF" w:rsidRPr="00667C7D">
        <w:rPr>
          <w:rFonts w:ascii="Times New Roman" w:hAnsi="Times New Roman" w:cs="David" w:hint="cs"/>
          <w:sz w:val="26"/>
          <w:szCs w:val="26"/>
          <w:rtl/>
        </w:rPr>
        <w:t>.</w:t>
      </w:r>
    </w:p>
    <w:p w:rsidR="00602FBF" w:rsidRPr="00667C7D" w:rsidRDefault="00CC143F" w:rsidP="001E59A8">
      <w:pPr>
        <w:pStyle w:val="a3"/>
        <w:numPr>
          <w:ilvl w:val="0"/>
          <w:numId w:val="1"/>
        </w:numPr>
        <w:tabs>
          <w:tab w:val="left" w:pos="368"/>
        </w:tabs>
        <w:spacing w:line="320" w:lineRule="atLeast"/>
        <w:ind w:left="357" w:hanging="357"/>
        <w:jc w:val="both"/>
        <w:rPr>
          <w:rFonts w:ascii="Times New Roman" w:hAnsi="Times New Roman" w:cs="David"/>
          <w:sz w:val="26"/>
          <w:szCs w:val="26"/>
        </w:rPr>
      </w:pPr>
      <w:r w:rsidRPr="00667C7D">
        <w:rPr>
          <w:rFonts w:ascii="Times New Roman" w:hAnsi="Times New Roman" w:cs="David" w:hint="cs"/>
          <w:sz w:val="26"/>
          <w:szCs w:val="26"/>
          <w:rtl/>
        </w:rPr>
        <w:t>מומלץ ל</w:t>
      </w:r>
      <w:r w:rsidR="00602FBF" w:rsidRPr="00667C7D">
        <w:rPr>
          <w:rFonts w:ascii="Times New Roman" w:hAnsi="Times New Roman" w:cs="David" w:hint="cs"/>
          <w:sz w:val="26"/>
          <w:szCs w:val="26"/>
          <w:rtl/>
        </w:rPr>
        <w:t>בצ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ע ניטור קפדני בשדה </w:t>
      </w:r>
      <w:r w:rsidR="00602FBF" w:rsidRPr="00667C7D">
        <w:rPr>
          <w:rFonts w:ascii="Times New Roman" w:hAnsi="Times New Roman" w:cs="David" w:hint="cs"/>
          <w:sz w:val="26"/>
          <w:szCs w:val="26"/>
          <w:rtl/>
        </w:rPr>
        <w:t>בתדירות גבוהה לז</w:t>
      </w:r>
      <w:r w:rsidRPr="00667C7D">
        <w:rPr>
          <w:rFonts w:ascii="Times New Roman" w:hAnsi="Times New Roman" w:cs="David" w:hint="cs"/>
          <w:sz w:val="26"/>
          <w:szCs w:val="26"/>
          <w:rtl/>
        </w:rPr>
        <w:t>י</w:t>
      </w:r>
      <w:r w:rsidR="00602FBF"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Pr="00667C7D">
        <w:rPr>
          <w:rFonts w:ascii="Times New Roman" w:hAnsi="Times New Roman" w:cs="David" w:hint="cs"/>
          <w:sz w:val="26"/>
          <w:szCs w:val="26"/>
          <w:rtl/>
        </w:rPr>
        <w:t>וי</w:t>
      </w:r>
      <w:r w:rsidR="00602FBF" w:rsidRPr="00667C7D">
        <w:rPr>
          <w:rFonts w:ascii="Times New Roman" w:hAnsi="Times New Roman" w:cs="David" w:hint="cs"/>
          <w:sz w:val="26"/>
          <w:szCs w:val="26"/>
          <w:rtl/>
        </w:rPr>
        <w:t xml:space="preserve"> נוכחות כנימות עש טבק ראשונות.</w:t>
      </w:r>
    </w:p>
    <w:p w:rsidR="00602FBF" w:rsidRPr="00667C7D" w:rsidRDefault="00CC143F" w:rsidP="001E59A8">
      <w:pPr>
        <w:pStyle w:val="a3"/>
        <w:numPr>
          <w:ilvl w:val="0"/>
          <w:numId w:val="1"/>
        </w:numPr>
        <w:tabs>
          <w:tab w:val="left" w:pos="368"/>
        </w:tabs>
        <w:spacing w:line="320" w:lineRule="atLeast"/>
        <w:ind w:left="357" w:hanging="357"/>
        <w:jc w:val="both"/>
        <w:rPr>
          <w:rFonts w:ascii="Times New Roman" w:hAnsi="Times New Roman" w:cs="David"/>
          <w:sz w:val="26"/>
          <w:szCs w:val="26"/>
        </w:rPr>
      </w:pP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יש 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להקדים 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את 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מתן טיפול </w:t>
      </w:r>
      <w:r w:rsidRPr="00667C7D">
        <w:rPr>
          <w:rFonts w:ascii="Times New Roman" w:hAnsi="Times New Roman" w:cs="David" w:hint="cs"/>
          <w:sz w:val="26"/>
          <w:szCs w:val="26"/>
          <w:rtl/>
        </w:rPr>
        <w:t>ה</w:t>
      </w:r>
      <w:r w:rsidR="00602FBF" w:rsidRPr="00667C7D">
        <w:rPr>
          <w:rFonts w:ascii="Times New Roman" w:hAnsi="Times New Roman" w:cs="David" w:hint="cs"/>
          <w:sz w:val="26"/>
          <w:szCs w:val="26"/>
          <w:rtl/>
        </w:rPr>
        <w:t xml:space="preserve">הגמעה </w:t>
      </w:r>
      <w:proofErr w:type="spellStart"/>
      <w:r w:rsidR="00602FBF" w:rsidRPr="00667C7D">
        <w:rPr>
          <w:rFonts w:ascii="Times New Roman" w:hAnsi="Times New Roman" w:cs="David" w:hint="cs"/>
          <w:sz w:val="26"/>
          <w:szCs w:val="26"/>
          <w:rtl/>
        </w:rPr>
        <w:t>בקונפידור</w:t>
      </w:r>
      <w:proofErr w:type="spellEnd"/>
      <w:r w:rsidR="00602FBF" w:rsidRPr="00667C7D">
        <w:rPr>
          <w:rFonts w:ascii="Times New Roman" w:hAnsi="Times New Roman" w:cs="David" w:hint="cs"/>
          <w:sz w:val="26"/>
          <w:szCs w:val="26"/>
          <w:rtl/>
        </w:rPr>
        <w:t xml:space="preserve"> ודומיו (כחודש משתילה).</w:t>
      </w:r>
    </w:p>
    <w:p w:rsidR="0055303E" w:rsidRPr="00667C7D" w:rsidRDefault="00602FBF" w:rsidP="001E59A8">
      <w:pPr>
        <w:pStyle w:val="a3"/>
        <w:numPr>
          <w:ilvl w:val="0"/>
          <w:numId w:val="1"/>
        </w:numPr>
        <w:tabs>
          <w:tab w:val="left" w:pos="368"/>
        </w:tabs>
        <w:spacing w:line="320" w:lineRule="atLeast"/>
        <w:ind w:left="357" w:hanging="357"/>
        <w:jc w:val="both"/>
        <w:rPr>
          <w:rFonts w:ascii="Times New Roman" w:hAnsi="Times New Roman" w:cs="David"/>
          <w:sz w:val="26"/>
          <w:szCs w:val="26"/>
          <w:rtl/>
        </w:rPr>
      </w:pPr>
      <w:r w:rsidRPr="00667C7D">
        <w:rPr>
          <w:rFonts w:ascii="Times New Roman" w:hAnsi="Times New Roman" w:cs="David" w:hint="cs"/>
          <w:sz w:val="26"/>
          <w:szCs w:val="26"/>
          <w:rtl/>
        </w:rPr>
        <w:t>עם פתיחת החלונות ומציאת כנימות ראשונות</w:t>
      </w:r>
      <w:r w:rsidR="00CC143F" w:rsidRPr="00667C7D">
        <w:rPr>
          <w:rFonts w:ascii="Times New Roman" w:hAnsi="Times New Roman" w:cs="David" w:hint="cs"/>
          <w:sz w:val="26"/>
          <w:szCs w:val="26"/>
          <w:rtl/>
        </w:rPr>
        <w:t>,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יש לטפל נגדן </w:t>
      </w:r>
      <w:r w:rsidR="00CC143F" w:rsidRPr="00667C7D">
        <w:rPr>
          <w:rFonts w:ascii="Times New Roman" w:hAnsi="Times New Roman" w:cs="David" w:hint="cs"/>
          <w:sz w:val="26"/>
          <w:szCs w:val="26"/>
          <w:rtl/>
        </w:rPr>
        <w:t xml:space="preserve">כמה </w:t>
      </w:r>
      <w:r w:rsidRPr="00667C7D">
        <w:rPr>
          <w:rFonts w:ascii="Times New Roman" w:hAnsi="Times New Roman" w:cs="David" w:hint="cs"/>
          <w:sz w:val="26"/>
          <w:szCs w:val="26"/>
          <w:rtl/>
        </w:rPr>
        <w:t>פעמים בתדירות של פעם בשבוע</w:t>
      </w:r>
      <w:r w:rsidR="00CC143F" w:rsidRPr="00667C7D">
        <w:rPr>
          <w:rFonts w:ascii="Times New Roman" w:hAnsi="Times New Roman" w:cs="David" w:hint="cs"/>
          <w:sz w:val="26"/>
          <w:szCs w:val="26"/>
          <w:rtl/>
        </w:rPr>
        <w:t xml:space="preserve"> לפחות</w:t>
      </w:r>
      <w:r w:rsidRPr="00667C7D">
        <w:rPr>
          <w:rFonts w:ascii="Times New Roman" w:hAnsi="Times New Roman" w:cs="David" w:hint="cs"/>
          <w:sz w:val="26"/>
          <w:szCs w:val="26"/>
          <w:rtl/>
        </w:rPr>
        <w:t>.</w:t>
      </w:r>
    </w:p>
    <w:p w:rsidR="00385891" w:rsidRDefault="00CC143F" w:rsidP="001E59A8">
      <w:pPr>
        <w:pStyle w:val="a3"/>
        <w:numPr>
          <w:ilvl w:val="0"/>
          <w:numId w:val="1"/>
        </w:numPr>
        <w:tabs>
          <w:tab w:val="left" w:pos="368"/>
        </w:tabs>
        <w:spacing w:line="320" w:lineRule="atLeast"/>
        <w:ind w:left="357" w:hanging="357"/>
        <w:jc w:val="both"/>
        <w:rPr>
          <w:rFonts w:ascii="Times New Roman" w:hAnsi="Times New Roman" w:cs="David"/>
          <w:sz w:val="26"/>
          <w:szCs w:val="26"/>
        </w:rPr>
      </w:pP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הטיפולים הכימיים 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>חש</w:t>
      </w:r>
      <w:r w:rsidRPr="00667C7D">
        <w:rPr>
          <w:rFonts w:ascii="Times New Roman" w:hAnsi="Times New Roman" w:cs="David" w:hint="cs"/>
          <w:sz w:val="26"/>
          <w:szCs w:val="26"/>
          <w:rtl/>
        </w:rPr>
        <w:t>ו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>ב</w:t>
      </w:r>
      <w:r w:rsidRPr="00667C7D">
        <w:rPr>
          <w:rFonts w:ascii="Times New Roman" w:hAnsi="Times New Roman" w:cs="David" w:hint="cs"/>
          <w:sz w:val="26"/>
          <w:szCs w:val="26"/>
          <w:rtl/>
        </w:rPr>
        <w:t>ים מאוד</w:t>
      </w:r>
      <w:r w:rsidR="0030447F" w:rsidRPr="00667C7D">
        <w:rPr>
          <w:rFonts w:ascii="Times New Roman" w:hAnsi="Times New Roman" w:cs="David" w:hint="cs"/>
          <w:sz w:val="26"/>
          <w:szCs w:val="26"/>
          <w:rtl/>
        </w:rPr>
        <w:t xml:space="preserve"> למניעת </w:t>
      </w:r>
      <w:r w:rsidR="00207597" w:rsidRPr="00667C7D">
        <w:rPr>
          <w:rFonts w:ascii="Times New Roman" w:hAnsi="Times New Roman" w:cs="David" w:hint="cs"/>
          <w:sz w:val="26"/>
          <w:szCs w:val="26"/>
          <w:rtl/>
        </w:rPr>
        <w:t>הדבקה משנית בשדה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. </w:t>
      </w:r>
      <w:r w:rsidR="00207597" w:rsidRPr="00667C7D">
        <w:rPr>
          <w:rFonts w:ascii="Times New Roman" w:hAnsi="Times New Roman" w:cs="David" w:hint="cs"/>
          <w:sz w:val="26"/>
          <w:szCs w:val="26"/>
          <w:rtl/>
        </w:rPr>
        <w:t>כנימת עש הטבק היא וקטור לנגיפים נוספים באבטיחים</w:t>
      </w:r>
      <w:r w:rsidRPr="00667C7D">
        <w:rPr>
          <w:rFonts w:ascii="Times New Roman" w:hAnsi="Times New Roman" w:cs="David" w:hint="cs"/>
          <w:sz w:val="26"/>
          <w:szCs w:val="26"/>
          <w:rtl/>
        </w:rPr>
        <w:t>,</w:t>
      </w:r>
      <w:r w:rsidR="00385891" w:rsidRPr="00667C7D">
        <w:rPr>
          <w:rFonts w:ascii="Times New Roman" w:hAnsi="Times New Roman" w:cs="David" w:hint="cs"/>
          <w:sz w:val="26"/>
          <w:szCs w:val="26"/>
          <w:rtl/>
        </w:rPr>
        <w:t xml:space="preserve"> כ</w:t>
      </w:r>
      <w:r w:rsidRPr="00667C7D">
        <w:rPr>
          <w:rFonts w:ascii="Times New Roman" w:hAnsi="Times New Roman" w:cs="David" w:hint="cs"/>
          <w:sz w:val="26"/>
          <w:szCs w:val="26"/>
          <w:rtl/>
        </w:rPr>
        <w:t>מ</w:t>
      </w:r>
      <w:r w:rsidR="00385891" w:rsidRPr="00667C7D">
        <w:rPr>
          <w:rFonts w:ascii="Times New Roman" w:hAnsi="Times New Roman" w:cs="David" w:hint="cs"/>
          <w:sz w:val="26"/>
          <w:szCs w:val="26"/>
          <w:rtl/>
        </w:rPr>
        <w:t>ו</w:t>
      </w:r>
      <w:r w:rsidRPr="00667C7D">
        <w:rPr>
          <w:rFonts w:ascii="Times New Roman" w:hAnsi="Times New Roman" w:cs="David" w:hint="cs"/>
          <w:sz w:val="26"/>
          <w:szCs w:val="26"/>
          <w:rtl/>
        </w:rPr>
        <w:t xml:space="preserve"> </w:t>
      </w:r>
      <w:proofErr w:type="spellStart"/>
      <w:r w:rsidR="0030447F" w:rsidRPr="00667C7D">
        <w:rPr>
          <w:rFonts w:ascii="Times New Roman" w:hAnsi="Times New Roman" w:cs="David"/>
          <w:sz w:val="26"/>
          <w:szCs w:val="26"/>
        </w:rPr>
        <w:t>WmCSV</w:t>
      </w:r>
      <w:proofErr w:type="spellEnd"/>
      <w:r w:rsidR="0030447F" w:rsidRPr="00667C7D">
        <w:rPr>
          <w:rFonts w:ascii="Times New Roman" w:hAnsi="Times New Roman" w:cs="David"/>
          <w:sz w:val="26"/>
          <w:szCs w:val="26"/>
        </w:rPr>
        <w:t xml:space="preserve"> </w:t>
      </w:r>
      <w:r w:rsidR="00007641">
        <w:rPr>
          <w:rFonts w:ascii="Times New Roman" w:hAnsi="Times New Roman" w:cs="David"/>
          <w:sz w:val="26"/>
          <w:szCs w:val="26"/>
        </w:rPr>
        <w:t>,</w:t>
      </w:r>
      <w:r w:rsidRPr="00667C7D">
        <w:rPr>
          <w:rFonts w:ascii="Times New Roman" w:hAnsi="Times New Roman" w:cs="David"/>
          <w:sz w:val="26"/>
          <w:szCs w:val="26"/>
        </w:rPr>
        <w:t>SLCV ,</w:t>
      </w:r>
      <w:r w:rsidR="00385891" w:rsidRPr="00667C7D">
        <w:rPr>
          <w:rFonts w:ascii="Times New Roman" w:hAnsi="Times New Roman" w:cs="David"/>
          <w:sz w:val="26"/>
          <w:szCs w:val="26"/>
        </w:rPr>
        <w:t>CVYV</w:t>
      </w:r>
      <w:r w:rsidRPr="00667C7D">
        <w:rPr>
          <w:rFonts w:ascii="Times New Roman" w:hAnsi="Times New Roman" w:cs="David" w:hint="cs"/>
          <w:sz w:val="26"/>
          <w:szCs w:val="26"/>
          <w:rtl/>
        </w:rPr>
        <w:t>, ו</w:t>
      </w:r>
      <w:r w:rsidR="00207597" w:rsidRPr="00667C7D">
        <w:rPr>
          <w:rFonts w:ascii="Times New Roman" w:hAnsi="Times New Roman" w:cs="David" w:hint="cs"/>
          <w:sz w:val="26"/>
          <w:szCs w:val="26"/>
          <w:rtl/>
        </w:rPr>
        <w:t xml:space="preserve">לכן יש חשיבות רבה </w:t>
      </w:r>
      <w:r w:rsidR="00385891" w:rsidRPr="00667C7D">
        <w:rPr>
          <w:rFonts w:ascii="Times New Roman" w:hAnsi="Times New Roman" w:cs="David" w:hint="cs"/>
          <w:sz w:val="26"/>
          <w:szCs w:val="26"/>
          <w:rtl/>
        </w:rPr>
        <w:t>לשמירת החלקה נקייה מכנימת העש</w:t>
      </w:r>
      <w:r w:rsidR="00207597" w:rsidRPr="00667C7D">
        <w:rPr>
          <w:rFonts w:ascii="Times New Roman" w:hAnsi="Times New Roman" w:cs="David" w:hint="cs"/>
          <w:sz w:val="26"/>
          <w:szCs w:val="26"/>
          <w:rtl/>
        </w:rPr>
        <w:t>.</w:t>
      </w:r>
    </w:p>
    <w:p w:rsidR="00D81DEB" w:rsidRPr="001E59A8" w:rsidRDefault="00D81DEB" w:rsidP="003F4D03">
      <w:pPr>
        <w:tabs>
          <w:tab w:val="left" w:pos="368"/>
        </w:tabs>
        <w:spacing w:line="340" w:lineRule="atLeast"/>
        <w:jc w:val="both"/>
        <w:rPr>
          <w:rFonts w:ascii="Times New Roman" w:hAnsi="Times New Roman" w:cs="David"/>
          <w:b/>
          <w:bCs/>
          <w:sz w:val="26"/>
          <w:szCs w:val="26"/>
          <w:rtl/>
        </w:rPr>
      </w:pP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טבלה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1.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נגיפים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המועברים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באמצעות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כנימת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עש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הטבק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ומהווים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בעיה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בגידול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אבטיח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 </w:t>
      </w: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בארץ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593"/>
        <w:gridCol w:w="1418"/>
        <w:gridCol w:w="1383"/>
        <w:gridCol w:w="3402"/>
      </w:tblGrid>
      <w:tr w:rsidR="0027255A" w:rsidRPr="00983CF6" w:rsidTr="001E59A8">
        <w:trPr>
          <w:trHeight w:val="729"/>
        </w:trPr>
        <w:tc>
          <w:tcPr>
            <w:tcW w:w="1701" w:type="dxa"/>
            <w:shd w:val="clear" w:color="auto" w:fill="FFCC66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B04CF6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פוטנציאל נזק</w:t>
            </w:r>
          </w:p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b/>
                <w:bCs/>
                <w:sz w:val="24"/>
                <w:szCs w:val="24"/>
              </w:rPr>
            </w:pPr>
            <w:r w:rsidRPr="00B04CF6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בגידול אבטיח</w:t>
            </w:r>
          </w:p>
        </w:tc>
        <w:tc>
          <w:tcPr>
            <w:tcW w:w="1593" w:type="dxa"/>
            <w:shd w:val="clear" w:color="auto" w:fill="FFCC66"/>
          </w:tcPr>
          <w:p w:rsidR="00D81DEB" w:rsidRPr="00B04CF6" w:rsidRDefault="00D81DEB" w:rsidP="001E59A8">
            <w:pPr>
              <w:tabs>
                <w:tab w:val="right" w:pos="525"/>
              </w:tabs>
              <w:spacing w:after="0" w:line="240" w:lineRule="auto"/>
              <w:jc w:val="center"/>
              <w:rPr>
                <w:rFonts w:ascii="David" w:hAnsi="David" w:cs="David"/>
                <w:b/>
                <w:bCs/>
                <w:sz w:val="24"/>
                <w:szCs w:val="24"/>
              </w:rPr>
            </w:pPr>
            <w:r w:rsidRPr="00B04CF6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שכיחות בארץ בשנים האחרונות</w:t>
            </w:r>
          </w:p>
        </w:tc>
        <w:tc>
          <w:tcPr>
            <w:tcW w:w="1418" w:type="dxa"/>
            <w:shd w:val="clear" w:color="auto" w:fill="FFCC66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b/>
                <w:bCs/>
                <w:sz w:val="24"/>
                <w:szCs w:val="24"/>
              </w:rPr>
            </w:pPr>
            <w:r w:rsidRPr="00B04CF6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צורת העברה</w:t>
            </w:r>
          </w:p>
        </w:tc>
        <w:tc>
          <w:tcPr>
            <w:tcW w:w="1383" w:type="dxa"/>
            <w:shd w:val="clear" w:color="auto" w:fill="FFCC66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b/>
                <w:bCs/>
                <w:sz w:val="24"/>
                <w:szCs w:val="24"/>
              </w:rPr>
            </w:pPr>
            <w:r w:rsidRPr="00B04CF6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סוג</w:t>
            </w:r>
          </w:p>
        </w:tc>
        <w:tc>
          <w:tcPr>
            <w:tcW w:w="3402" w:type="dxa"/>
            <w:shd w:val="clear" w:color="auto" w:fill="FFCC66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B04CF6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שם הנגיף</w:t>
            </w:r>
          </w:p>
        </w:tc>
      </w:tr>
      <w:tr w:rsidR="00400855" w:rsidTr="001E59A8">
        <w:trPr>
          <w:trHeight w:val="839"/>
        </w:trPr>
        <w:tc>
          <w:tcPr>
            <w:tcW w:w="1701" w:type="dxa"/>
            <w:shd w:val="clear" w:color="auto" w:fill="FFECD9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/>
                <w:sz w:val="24"/>
                <w:szCs w:val="24"/>
                <w:rtl/>
              </w:rPr>
              <w:t>גבוה</w:t>
            </w:r>
          </w:p>
        </w:tc>
        <w:tc>
          <w:tcPr>
            <w:tcW w:w="1593" w:type="dxa"/>
            <w:shd w:val="clear" w:color="auto" w:fill="FFECD9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/>
                <w:sz w:val="24"/>
                <w:szCs w:val="24"/>
                <w:rtl/>
              </w:rPr>
              <w:t>גבוה</w:t>
            </w:r>
            <w:r w:rsidR="00007641">
              <w:rPr>
                <w:rFonts w:ascii="David" w:hAnsi="David" w:cs="David" w:hint="cs"/>
                <w:sz w:val="24"/>
                <w:szCs w:val="24"/>
                <w:rtl/>
              </w:rPr>
              <w:t>ה</w:t>
            </w:r>
          </w:p>
        </w:tc>
        <w:tc>
          <w:tcPr>
            <w:tcW w:w="1418" w:type="dxa"/>
            <w:shd w:val="clear" w:color="auto" w:fill="FFECD9"/>
          </w:tcPr>
          <w:p w:rsidR="00D81DEB" w:rsidRPr="00B04CF6" w:rsidRDefault="00D81DEB" w:rsidP="001E59A8">
            <w:pPr>
              <w:bidi w:val="0"/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 w:hint="cs"/>
                <w:sz w:val="24"/>
                <w:szCs w:val="24"/>
                <w:rtl/>
              </w:rPr>
              <w:t>חצי</w:t>
            </w:r>
            <w:r w:rsidRPr="00B04CF6">
              <w:rPr>
                <w:rFonts w:ascii="David" w:hAnsi="David" w:cs="David"/>
                <w:sz w:val="24"/>
                <w:szCs w:val="24"/>
                <w:rtl/>
              </w:rPr>
              <w:t xml:space="preserve"> </w:t>
            </w:r>
            <w:r w:rsidRPr="00B04CF6">
              <w:rPr>
                <w:rFonts w:ascii="David" w:hAnsi="David" w:cs="David" w:hint="cs"/>
                <w:sz w:val="24"/>
                <w:szCs w:val="24"/>
                <w:rtl/>
              </w:rPr>
              <w:t>מתמדת</w:t>
            </w:r>
          </w:p>
        </w:tc>
        <w:tc>
          <w:tcPr>
            <w:tcW w:w="1383" w:type="dxa"/>
            <w:shd w:val="clear" w:color="auto" w:fill="FFECD9"/>
          </w:tcPr>
          <w:p w:rsidR="00D81DEB" w:rsidRPr="00B04CF6" w:rsidRDefault="00D81DEB" w:rsidP="001E59A8">
            <w:pPr>
              <w:bidi w:val="0"/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proofErr w:type="spellStart"/>
            <w:r w:rsidRPr="00B04CF6">
              <w:rPr>
                <w:rFonts w:ascii="David" w:hAnsi="David" w:cs="David"/>
                <w:sz w:val="24"/>
                <w:szCs w:val="24"/>
                <w:rtl/>
              </w:rPr>
              <w:t>איפומווירוס</w:t>
            </w:r>
            <w:proofErr w:type="spellEnd"/>
          </w:p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3402" w:type="dxa"/>
            <w:shd w:val="clear" w:color="auto" w:fill="FFECD9"/>
          </w:tcPr>
          <w:p w:rsidR="00D81DEB" w:rsidRPr="003F4D03" w:rsidRDefault="00D81DEB" w:rsidP="001E59A8">
            <w:pPr>
              <w:spacing w:after="0" w:line="24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3F4D03">
              <w:rPr>
                <w:rFonts w:asciiTheme="majorBidi" w:hAnsiTheme="majorBidi" w:cs="David"/>
                <w:i/>
                <w:iCs/>
                <w:sz w:val="24"/>
                <w:szCs w:val="24"/>
              </w:rPr>
              <w:t>Squash</w:t>
            </w:r>
            <w:r w:rsidRPr="003F4D03">
              <w:rPr>
                <w:rFonts w:asciiTheme="majorBidi" w:hAnsiTheme="majorBidi" w:cs="David"/>
                <w:i/>
                <w:iCs/>
                <w:color w:val="0033CC"/>
                <w:sz w:val="24"/>
                <w:szCs w:val="24"/>
              </w:rPr>
              <w:t xml:space="preserve"> </w:t>
            </w:r>
            <w:r w:rsidRPr="003F4D03">
              <w:rPr>
                <w:rFonts w:asciiTheme="majorBidi" w:hAnsiTheme="majorBidi" w:cs="David"/>
                <w:i/>
                <w:iCs/>
                <w:sz w:val="24"/>
                <w:szCs w:val="24"/>
              </w:rPr>
              <w:t>vein</w:t>
            </w:r>
            <w:r w:rsidRPr="003F4D03">
              <w:rPr>
                <w:rFonts w:asciiTheme="majorBidi" w:hAnsiTheme="majorBidi" w:cs="David"/>
                <w:i/>
                <w:iCs/>
                <w:color w:val="0033CC"/>
                <w:sz w:val="24"/>
                <w:szCs w:val="24"/>
              </w:rPr>
              <w:t xml:space="preserve"> </w:t>
            </w:r>
            <w:r w:rsidRPr="003F4D03">
              <w:rPr>
                <w:rFonts w:asciiTheme="majorBidi" w:hAnsiTheme="majorBidi" w:cs="David"/>
                <w:i/>
                <w:iCs/>
                <w:sz w:val="24"/>
                <w:szCs w:val="24"/>
              </w:rPr>
              <w:t>yellowing virus</w:t>
            </w:r>
          </w:p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B04CF6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נגיף הבהרת העורקים בקישוא</w:t>
            </w:r>
          </w:p>
          <w:p w:rsidR="00D81DEB" w:rsidRPr="003F4D03" w:rsidRDefault="00D81DEB" w:rsidP="001E59A8">
            <w:pPr>
              <w:bidi w:val="0"/>
              <w:spacing w:after="0" w:line="240" w:lineRule="auto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 w:rsidRPr="003F4D03">
              <w:rPr>
                <w:rFonts w:asciiTheme="majorBidi" w:hAnsiTheme="majorBidi" w:cs="David"/>
                <w:b/>
                <w:bCs/>
                <w:sz w:val="24"/>
                <w:szCs w:val="24"/>
              </w:rPr>
              <w:t>(</w:t>
            </w:r>
            <w:proofErr w:type="spellStart"/>
            <w:r w:rsidRPr="003F4D03">
              <w:rPr>
                <w:rFonts w:asciiTheme="majorBidi" w:hAnsiTheme="majorBidi" w:cs="David"/>
                <w:b/>
                <w:bCs/>
                <w:sz w:val="24"/>
                <w:szCs w:val="24"/>
              </w:rPr>
              <w:t>SqVYV</w:t>
            </w:r>
            <w:proofErr w:type="spellEnd"/>
            <w:r w:rsidRPr="003F4D03">
              <w:rPr>
                <w:rFonts w:asciiTheme="majorBidi" w:hAnsiTheme="majorBidi" w:cs="David"/>
                <w:b/>
                <w:bCs/>
                <w:sz w:val="24"/>
                <w:szCs w:val="24"/>
              </w:rPr>
              <w:t>)</w:t>
            </w:r>
          </w:p>
        </w:tc>
      </w:tr>
      <w:tr w:rsidR="00400855" w:rsidTr="001E59A8">
        <w:trPr>
          <w:trHeight w:val="838"/>
        </w:trPr>
        <w:tc>
          <w:tcPr>
            <w:tcW w:w="1701" w:type="dxa"/>
            <w:shd w:val="clear" w:color="auto" w:fill="FFECD9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/>
                <w:sz w:val="24"/>
                <w:szCs w:val="24"/>
                <w:rtl/>
              </w:rPr>
              <w:t>בינוני</w:t>
            </w:r>
          </w:p>
        </w:tc>
        <w:tc>
          <w:tcPr>
            <w:tcW w:w="1593" w:type="dxa"/>
            <w:shd w:val="clear" w:color="auto" w:fill="FFECD9"/>
          </w:tcPr>
          <w:p w:rsidR="00D81DEB" w:rsidRPr="00B04CF6" w:rsidRDefault="00D81DEB" w:rsidP="00007641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/>
                <w:sz w:val="24"/>
                <w:szCs w:val="24"/>
                <w:rtl/>
              </w:rPr>
              <w:t>נמו</w:t>
            </w:r>
            <w:r w:rsidR="00007641">
              <w:rPr>
                <w:rFonts w:ascii="David" w:hAnsi="David" w:cs="David" w:hint="cs"/>
                <w:sz w:val="24"/>
                <w:szCs w:val="24"/>
                <w:rtl/>
              </w:rPr>
              <w:t>כה</w:t>
            </w:r>
          </w:p>
        </w:tc>
        <w:tc>
          <w:tcPr>
            <w:tcW w:w="1418" w:type="dxa"/>
            <w:shd w:val="clear" w:color="auto" w:fill="FFECD9"/>
          </w:tcPr>
          <w:p w:rsidR="00D81DEB" w:rsidRPr="00B04CF6" w:rsidRDefault="00D81DEB" w:rsidP="001E59A8">
            <w:pPr>
              <w:bidi w:val="0"/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 w:hint="cs"/>
                <w:sz w:val="24"/>
                <w:szCs w:val="24"/>
                <w:rtl/>
              </w:rPr>
              <w:t>חצי</w:t>
            </w:r>
            <w:r w:rsidRPr="00B04CF6">
              <w:rPr>
                <w:rFonts w:ascii="David" w:hAnsi="David" w:cs="David"/>
                <w:sz w:val="24"/>
                <w:szCs w:val="24"/>
                <w:rtl/>
              </w:rPr>
              <w:t xml:space="preserve"> </w:t>
            </w:r>
            <w:r w:rsidRPr="00B04CF6">
              <w:rPr>
                <w:rFonts w:ascii="David" w:hAnsi="David" w:cs="David" w:hint="cs"/>
                <w:sz w:val="24"/>
                <w:szCs w:val="24"/>
                <w:rtl/>
              </w:rPr>
              <w:t>מתמדת</w:t>
            </w:r>
          </w:p>
        </w:tc>
        <w:tc>
          <w:tcPr>
            <w:tcW w:w="1383" w:type="dxa"/>
            <w:shd w:val="clear" w:color="auto" w:fill="FFECD9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proofErr w:type="spellStart"/>
            <w:r w:rsidRPr="00B04CF6">
              <w:rPr>
                <w:rFonts w:ascii="David" w:hAnsi="David" w:cs="David"/>
                <w:sz w:val="24"/>
                <w:szCs w:val="24"/>
                <w:rtl/>
              </w:rPr>
              <w:t>איפומווירוס</w:t>
            </w:r>
            <w:proofErr w:type="spellEnd"/>
          </w:p>
        </w:tc>
        <w:tc>
          <w:tcPr>
            <w:tcW w:w="3402" w:type="dxa"/>
            <w:shd w:val="clear" w:color="auto" w:fill="FFECD9"/>
          </w:tcPr>
          <w:p w:rsidR="00D81DEB" w:rsidRPr="004539EF" w:rsidRDefault="00D81DEB" w:rsidP="001E59A8">
            <w:pPr>
              <w:spacing w:after="0" w:line="240" w:lineRule="auto"/>
              <w:jc w:val="center"/>
              <w:rPr>
                <w:rFonts w:asciiTheme="majorBidi" w:hAnsiTheme="majorBidi" w:cs="David"/>
                <w:i/>
                <w:iCs/>
                <w:sz w:val="24"/>
                <w:szCs w:val="24"/>
              </w:rPr>
            </w:pPr>
            <w:r w:rsidRPr="004539EF">
              <w:rPr>
                <w:rFonts w:asciiTheme="majorBidi" w:hAnsiTheme="majorBidi" w:cs="David"/>
                <w:i/>
                <w:iCs/>
                <w:sz w:val="24"/>
                <w:szCs w:val="24"/>
              </w:rPr>
              <w:t>Cucumber vein yellowing virus</w:t>
            </w:r>
          </w:p>
          <w:p w:rsidR="00D81DEB" w:rsidRPr="004539EF" w:rsidRDefault="00D81DEB" w:rsidP="001E59A8">
            <w:pPr>
              <w:spacing w:after="0" w:line="240" w:lineRule="auto"/>
              <w:jc w:val="center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r w:rsidRPr="004539EF">
              <w:rPr>
                <w:rFonts w:asciiTheme="majorBidi" w:hAnsiTheme="majorBidi" w:cs="David" w:hint="cs"/>
                <w:b/>
                <w:bCs/>
                <w:sz w:val="24"/>
                <w:szCs w:val="24"/>
                <w:rtl/>
              </w:rPr>
              <w:t>נגיף</w:t>
            </w:r>
            <w:r w:rsidRPr="004539EF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4539EF">
              <w:rPr>
                <w:rFonts w:asciiTheme="majorBidi" w:hAnsiTheme="majorBidi" w:cs="David" w:hint="cs"/>
                <w:b/>
                <w:bCs/>
                <w:sz w:val="24"/>
                <w:szCs w:val="24"/>
                <w:rtl/>
              </w:rPr>
              <w:t>הבהרת</w:t>
            </w:r>
            <w:r w:rsidRPr="004539EF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4539EF">
              <w:rPr>
                <w:rFonts w:asciiTheme="majorBidi" w:hAnsiTheme="majorBidi" w:cs="David" w:hint="cs"/>
                <w:b/>
                <w:bCs/>
                <w:sz w:val="24"/>
                <w:szCs w:val="24"/>
                <w:rtl/>
              </w:rPr>
              <w:t>העורקים</w:t>
            </w:r>
            <w:r w:rsidRPr="004539EF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4539EF">
              <w:rPr>
                <w:rFonts w:asciiTheme="majorBidi" w:hAnsiTheme="majorBidi" w:cs="David" w:hint="cs"/>
                <w:b/>
                <w:bCs/>
                <w:sz w:val="24"/>
                <w:szCs w:val="24"/>
                <w:rtl/>
              </w:rPr>
              <w:t>במלפפון</w:t>
            </w:r>
          </w:p>
          <w:p w:rsidR="00D81DEB" w:rsidRPr="004539EF" w:rsidRDefault="00D81DEB" w:rsidP="001E59A8">
            <w:pPr>
              <w:bidi w:val="0"/>
              <w:spacing w:after="0" w:line="240" w:lineRule="auto"/>
              <w:jc w:val="center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r w:rsidRPr="004539EF">
              <w:rPr>
                <w:rFonts w:asciiTheme="majorBidi" w:hAnsiTheme="majorBidi" w:cs="David"/>
                <w:b/>
                <w:bCs/>
                <w:sz w:val="24"/>
                <w:szCs w:val="24"/>
              </w:rPr>
              <w:t>(CVYV)</w:t>
            </w:r>
          </w:p>
        </w:tc>
      </w:tr>
      <w:tr w:rsidR="00400855" w:rsidTr="001E59A8">
        <w:trPr>
          <w:trHeight w:val="836"/>
        </w:trPr>
        <w:tc>
          <w:tcPr>
            <w:tcW w:w="1701" w:type="dxa"/>
            <w:shd w:val="clear" w:color="auto" w:fill="FFECD9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/>
                <w:sz w:val="24"/>
                <w:szCs w:val="24"/>
                <w:rtl/>
              </w:rPr>
              <w:t>גבוה מאוד</w:t>
            </w:r>
          </w:p>
        </w:tc>
        <w:tc>
          <w:tcPr>
            <w:tcW w:w="1593" w:type="dxa"/>
            <w:shd w:val="clear" w:color="auto" w:fill="FFECD9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 w:hint="cs"/>
                <w:sz w:val="24"/>
                <w:szCs w:val="24"/>
                <w:rtl/>
              </w:rPr>
              <w:t>גבוהה</w:t>
            </w:r>
          </w:p>
        </w:tc>
        <w:tc>
          <w:tcPr>
            <w:tcW w:w="1418" w:type="dxa"/>
            <w:shd w:val="clear" w:color="auto" w:fill="FFECD9"/>
          </w:tcPr>
          <w:p w:rsidR="00D81DEB" w:rsidRPr="00B04CF6" w:rsidRDefault="00D81DEB" w:rsidP="001E59A8">
            <w:pPr>
              <w:bidi w:val="0"/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 w:hint="cs"/>
                <w:sz w:val="24"/>
                <w:szCs w:val="24"/>
                <w:rtl/>
              </w:rPr>
              <w:t>מתמדת</w:t>
            </w:r>
          </w:p>
        </w:tc>
        <w:tc>
          <w:tcPr>
            <w:tcW w:w="1383" w:type="dxa"/>
            <w:shd w:val="clear" w:color="auto" w:fill="FFECD9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proofErr w:type="spellStart"/>
            <w:r w:rsidRPr="00B04CF6">
              <w:rPr>
                <w:rFonts w:ascii="David" w:hAnsi="David" w:cs="David"/>
                <w:sz w:val="24"/>
                <w:szCs w:val="24"/>
                <w:rtl/>
              </w:rPr>
              <w:t>ביגומווירוס</w:t>
            </w:r>
            <w:proofErr w:type="spellEnd"/>
          </w:p>
        </w:tc>
        <w:tc>
          <w:tcPr>
            <w:tcW w:w="3402" w:type="dxa"/>
            <w:shd w:val="clear" w:color="auto" w:fill="FFECD9"/>
          </w:tcPr>
          <w:p w:rsidR="00D81DEB" w:rsidRPr="004539EF" w:rsidRDefault="00D81DEB">
            <w:pPr>
              <w:bidi w:val="0"/>
              <w:spacing w:after="0" w:line="240" w:lineRule="auto"/>
              <w:jc w:val="center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r w:rsidRPr="004539EF">
              <w:rPr>
                <w:rFonts w:asciiTheme="majorBidi" w:hAnsiTheme="majorBidi" w:cs="David"/>
                <w:i/>
                <w:iCs/>
                <w:sz w:val="24"/>
                <w:szCs w:val="24"/>
              </w:rPr>
              <w:t>Watermelon chlorotic stunt virus</w:t>
            </w:r>
          </w:p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B04CF6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נגיף גימדון וחיוורון של האבטיח</w:t>
            </w:r>
          </w:p>
          <w:p w:rsidR="00D81DEB" w:rsidRPr="004539EF" w:rsidRDefault="00D81DEB">
            <w:pPr>
              <w:bidi w:val="0"/>
              <w:spacing w:after="0" w:line="240" w:lineRule="auto"/>
              <w:jc w:val="center"/>
              <w:rPr>
                <w:rFonts w:asciiTheme="majorBidi" w:hAnsiTheme="majorBidi" w:cs="David"/>
                <w:sz w:val="24"/>
                <w:szCs w:val="24"/>
              </w:rPr>
            </w:pPr>
            <w:r w:rsidRPr="004539EF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>)</w:t>
            </w:r>
            <w:proofErr w:type="spellStart"/>
            <w:r w:rsidRPr="004539EF">
              <w:rPr>
                <w:rFonts w:asciiTheme="majorBidi" w:hAnsiTheme="majorBidi" w:cs="David"/>
                <w:b/>
                <w:bCs/>
                <w:sz w:val="24"/>
                <w:szCs w:val="24"/>
              </w:rPr>
              <w:t>WmCSV</w:t>
            </w:r>
            <w:proofErr w:type="spellEnd"/>
            <w:r w:rsidRPr="004539EF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>(</w:t>
            </w:r>
          </w:p>
        </w:tc>
      </w:tr>
      <w:tr w:rsidR="00400855" w:rsidTr="001E59A8">
        <w:trPr>
          <w:trHeight w:val="848"/>
        </w:trPr>
        <w:tc>
          <w:tcPr>
            <w:tcW w:w="1701" w:type="dxa"/>
            <w:shd w:val="clear" w:color="auto" w:fill="FFECD9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 w:hint="cs"/>
                <w:sz w:val="24"/>
                <w:szCs w:val="24"/>
                <w:rtl/>
              </w:rPr>
              <w:t>נמוך</w:t>
            </w:r>
          </w:p>
        </w:tc>
        <w:tc>
          <w:tcPr>
            <w:tcW w:w="1593" w:type="dxa"/>
            <w:shd w:val="clear" w:color="auto" w:fill="FFECD9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 w:hint="cs"/>
                <w:sz w:val="24"/>
                <w:szCs w:val="24"/>
                <w:rtl/>
              </w:rPr>
              <w:t>בינונית</w:t>
            </w:r>
          </w:p>
        </w:tc>
        <w:tc>
          <w:tcPr>
            <w:tcW w:w="1418" w:type="dxa"/>
            <w:shd w:val="clear" w:color="auto" w:fill="FFECD9"/>
          </w:tcPr>
          <w:p w:rsidR="00D81DEB" w:rsidRPr="00B04CF6" w:rsidRDefault="00D81DEB" w:rsidP="001E59A8">
            <w:pPr>
              <w:bidi w:val="0"/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B04CF6">
              <w:rPr>
                <w:rFonts w:ascii="David" w:hAnsi="David" w:cs="David" w:hint="cs"/>
                <w:sz w:val="24"/>
                <w:szCs w:val="24"/>
                <w:rtl/>
              </w:rPr>
              <w:t>מתמדת</w:t>
            </w:r>
          </w:p>
        </w:tc>
        <w:tc>
          <w:tcPr>
            <w:tcW w:w="1383" w:type="dxa"/>
            <w:shd w:val="clear" w:color="auto" w:fill="FFECD9"/>
          </w:tcPr>
          <w:p w:rsidR="00D81DEB" w:rsidRPr="00B04CF6" w:rsidRDefault="00D81DEB" w:rsidP="001E59A8">
            <w:pPr>
              <w:spacing w:after="0" w:line="240" w:lineRule="auto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proofErr w:type="spellStart"/>
            <w:r w:rsidRPr="00B04CF6">
              <w:rPr>
                <w:rFonts w:ascii="David" w:hAnsi="David" w:cs="David"/>
                <w:sz w:val="24"/>
                <w:szCs w:val="24"/>
                <w:rtl/>
              </w:rPr>
              <w:t>ביגומווירוס</w:t>
            </w:r>
            <w:proofErr w:type="spellEnd"/>
          </w:p>
        </w:tc>
        <w:tc>
          <w:tcPr>
            <w:tcW w:w="3402" w:type="dxa"/>
            <w:shd w:val="clear" w:color="auto" w:fill="FFECD9"/>
          </w:tcPr>
          <w:p w:rsidR="00D81DEB" w:rsidRPr="004539EF" w:rsidRDefault="00D81DEB" w:rsidP="001E59A8">
            <w:pPr>
              <w:spacing w:after="0" w:line="240" w:lineRule="auto"/>
              <w:ind w:right="142"/>
              <w:jc w:val="center"/>
              <w:rPr>
                <w:rFonts w:asciiTheme="majorBidi" w:hAnsiTheme="majorBidi" w:cs="David"/>
                <w:i/>
                <w:iCs/>
                <w:sz w:val="24"/>
                <w:szCs w:val="24"/>
              </w:rPr>
            </w:pPr>
            <w:r w:rsidRPr="004539EF">
              <w:rPr>
                <w:rFonts w:asciiTheme="majorBidi" w:hAnsiTheme="majorBidi" w:cs="David"/>
                <w:i/>
                <w:iCs/>
                <w:sz w:val="24"/>
                <w:szCs w:val="24"/>
              </w:rPr>
              <w:t>Squash leaf curl virus</w:t>
            </w:r>
          </w:p>
          <w:p w:rsidR="00D81DEB" w:rsidRPr="00B04CF6" w:rsidRDefault="00D81DEB" w:rsidP="001E59A8">
            <w:pPr>
              <w:spacing w:after="0" w:line="240" w:lineRule="auto"/>
              <w:ind w:right="142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B04CF6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נגיף קיפול העלים של הקישוא</w:t>
            </w:r>
          </w:p>
          <w:p w:rsidR="00D81DEB" w:rsidRPr="004539EF" w:rsidRDefault="00D81DEB" w:rsidP="001E59A8">
            <w:pPr>
              <w:spacing w:after="0" w:line="240" w:lineRule="auto"/>
              <w:ind w:right="142"/>
              <w:jc w:val="center"/>
              <w:rPr>
                <w:rFonts w:asciiTheme="majorBidi" w:hAnsiTheme="majorBidi" w:cs="David"/>
                <w:b/>
                <w:bCs/>
                <w:sz w:val="24"/>
                <w:szCs w:val="24"/>
              </w:rPr>
            </w:pPr>
            <w:r w:rsidRPr="004539EF">
              <w:rPr>
                <w:rFonts w:asciiTheme="majorBidi" w:hAnsiTheme="majorBidi" w:cs="David"/>
                <w:b/>
                <w:bCs/>
                <w:sz w:val="24"/>
                <w:szCs w:val="24"/>
              </w:rPr>
              <w:t>(SLCV)</w:t>
            </w:r>
          </w:p>
        </w:tc>
      </w:tr>
    </w:tbl>
    <w:p w:rsidR="00B04CF6" w:rsidRDefault="00B04CF6" w:rsidP="003F4D03">
      <w:pPr>
        <w:tabs>
          <w:tab w:val="left" w:pos="368"/>
        </w:tabs>
        <w:spacing w:line="340" w:lineRule="atLeast"/>
        <w:jc w:val="both"/>
        <w:rPr>
          <w:rFonts w:ascii="Times New Roman" w:hAnsi="Times New Roman" w:cs="David"/>
          <w:sz w:val="26"/>
          <w:szCs w:val="26"/>
          <w:rtl/>
        </w:rPr>
      </w:pPr>
    </w:p>
    <w:p w:rsidR="00B04CF6" w:rsidRPr="001E59A8" w:rsidRDefault="00B04CF6" w:rsidP="001E59A8">
      <w:pPr>
        <w:tabs>
          <w:tab w:val="left" w:pos="368"/>
        </w:tabs>
        <w:spacing w:after="0" w:line="340" w:lineRule="atLeast"/>
        <w:jc w:val="both"/>
        <w:rPr>
          <w:rFonts w:ascii="Times New Roman" w:hAnsi="Times New Roman" w:cs="David"/>
          <w:b/>
          <w:bCs/>
          <w:sz w:val="26"/>
          <w:szCs w:val="26"/>
          <w:rtl/>
        </w:rPr>
      </w:pP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הערות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 xml:space="preserve">: </w:t>
      </w:r>
    </w:p>
    <w:p w:rsidR="00D81DEB" w:rsidRPr="003F4D03" w:rsidRDefault="00D81DEB" w:rsidP="001E59A8">
      <w:pPr>
        <w:tabs>
          <w:tab w:val="left" w:pos="368"/>
        </w:tabs>
        <w:spacing w:after="0" w:line="340" w:lineRule="atLeast"/>
        <w:jc w:val="both"/>
        <w:rPr>
          <w:rFonts w:ascii="Times New Roman" w:hAnsi="Times New Roman" w:cs="David"/>
          <w:sz w:val="26"/>
          <w:szCs w:val="26"/>
        </w:rPr>
      </w:pPr>
      <w:r w:rsidRPr="003F4D03">
        <w:rPr>
          <w:rFonts w:ascii="Times New Roman" w:hAnsi="Times New Roman" w:cs="David" w:hint="cs"/>
          <w:sz w:val="26"/>
          <w:szCs w:val="26"/>
          <w:rtl/>
        </w:rPr>
        <w:t>הדבקות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ב</w:t>
      </w:r>
      <w:r w:rsidRPr="003F4D03">
        <w:rPr>
          <w:rFonts w:ascii="Times New Roman" w:hAnsi="Times New Roman" w:cs="David" w:hint="cs"/>
          <w:sz w:val="26"/>
          <w:szCs w:val="26"/>
          <w:rtl/>
        </w:rPr>
        <w:t>שילובים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שונים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של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שני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נגיפים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עשוי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ות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לה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חמיר</w:t>
      </w:r>
      <w:r w:rsidR="00B04CF6" w:rsidRPr="004539EF">
        <w:rPr>
          <w:rFonts w:ascii="Times New Roman" w:hAnsi="Times New Roman" w:cs="David"/>
          <w:sz w:val="26"/>
          <w:szCs w:val="26"/>
          <w:rtl/>
        </w:rPr>
        <w:t xml:space="preserve"> 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מאוד</w:t>
      </w:r>
      <w:r w:rsidR="00B04CF6" w:rsidRPr="004539EF">
        <w:rPr>
          <w:rFonts w:ascii="Times New Roman" w:hAnsi="Times New Roman" w:cs="David"/>
          <w:sz w:val="26"/>
          <w:szCs w:val="26"/>
          <w:rtl/>
        </w:rPr>
        <w:t xml:space="preserve"> 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את</w:t>
      </w:r>
      <w:r w:rsidR="00B04CF6" w:rsidRPr="004539EF">
        <w:rPr>
          <w:rFonts w:ascii="Times New Roman" w:hAnsi="Times New Roman" w:cs="David"/>
          <w:sz w:val="26"/>
          <w:szCs w:val="26"/>
          <w:rtl/>
        </w:rPr>
        <w:t xml:space="preserve"> 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הנזק</w:t>
      </w:r>
      <w:r w:rsidRPr="003F4D03">
        <w:rPr>
          <w:rFonts w:ascii="Times New Roman" w:hAnsi="Times New Roman" w:cs="David"/>
          <w:sz w:val="26"/>
          <w:szCs w:val="26"/>
          <w:rtl/>
        </w:rPr>
        <w:t>.</w:t>
      </w:r>
    </w:p>
    <w:p w:rsidR="00D81DEB" w:rsidRPr="003F4D03" w:rsidRDefault="00D81DEB" w:rsidP="001E59A8">
      <w:pPr>
        <w:tabs>
          <w:tab w:val="left" w:pos="368"/>
        </w:tabs>
        <w:spacing w:after="0" w:line="340" w:lineRule="atLeast"/>
        <w:jc w:val="both"/>
        <w:rPr>
          <w:rFonts w:ascii="Times New Roman" w:hAnsi="Times New Roman" w:cs="David"/>
          <w:sz w:val="26"/>
          <w:szCs w:val="26"/>
        </w:rPr>
      </w:pPr>
      <w:r w:rsidRPr="003F4D03">
        <w:rPr>
          <w:rFonts w:ascii="Times New Roman" w:hAnsi="Times New Roman" w:cs="David" w:hint="cs"/>
          <w:sz w:val="26"/>
          <w:szCs w:val="26"/>
          <w:rtl/>
        </w:rPr>
        <w:t>הדבקות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בנגיפים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בשלב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מוקדם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בגידול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עלולות</w:t>
      </w:r>
      <w:r w:rsidR="00B04CF6" w:rsidRPr="004539EF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להחמ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י</w:t>
      </w:r>
      <w:r w:rsidRPr="003F4D03">
        <w:rPr>
          <w:rFonts w:ascii="Times New Roman" w:hAnsi="Times New Roman" w:cs="David" w:hint="cs"/>
          <w:sz w:val="26"/>
          <w:szCs w:val="26"/>
          <w:rtl/>
        </w:rPr>
        <w:t>ר</w:t>
      </w:r>
      <w:r w:rsidR="00B04CF6" w:rsidRPr="004539EF">
        <w:rPr>
          <w:rFonts w:ascii="Times New Roman" w:hAnsi="Times New Roman" w:cs="David"/>
          <w:sz w:val="26"/>
          <w:szCs w:val="26"/>
          <w:rtl/>
        </w:rPr>
        <w:t xml:space="preserve"> 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א</w:t>
      </w:r>
      <w:r w:rsidRPr="003F4D03">
        <w:rPr>
          <w:rFonts w:ascii="Times New Roman" w:hAnsi="Times New Roman" w:cs="David" w:hint="cs"/>
          <w:sz w:val="26"/>
          <w:szCs w:val="26"/>
          <w:rtl/>
        </w:rPr>
        <w:t>ת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המחלה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ו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ל</w:t>
      </w:r>
      <w:r w:rsidRPr="003F4D03">
        <w:rPr>
          <w:rFonts w:ascii="Times New Roman" w:hAnsi="Times New Roman" w:cs="David" w:hint="cs"/>
          <w:sz w:val="26"/>
          <w:szCs w:val="26"/>
          <w:rtl/>
        </w:rPr>
        <w:t>הגד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י</w:t>
      </w:r>
      <w:r w:rsidRPr="003F4D03">
        <w:rPr>
          <w:rFonts w:ascii="Times New Roman" w:hAnsi="Times New Roman" w:cs="David" w:hint="cs"/>
          <w:sz w:val="26"/>
          <w:szCs w:val="26"/>
          <w:rtl/>
        </w:rPr>
        <w:t>ל</w:t>
      </w:r>
      <w:r w:rsidR="00B04CF6" w:rsidRPr="004539EF">
        <w:rPr>
          <w:rFonts w:ascii="Times New Roman" w:hAnsi="Times New Roman" w:cs="David"/>
          <w:sz w:val="26"/>
          <w:szCs w:val="26"/>
          <w:rtl/>
        </w:rPr>
        <w:t xml:space="preserve"> </w:t>
      </w:r>
      <w:r w:rsidR="00B04CF6" w:rsidRPr="004539EF">
        <w:rPr>
          <w:rFonts w:ascii="Times New Roman" w:hAnsi="Times New Roman" w:cs="David" w:hint="cs"/>
          <w:sz w:val="26"/>
          <w:szCs w:val="26"/>
          <w:rtl/>
        </w:rPr>
        <w:t>א</w:t>
      </w:r>
      <w:r w:rsidRPr="003F4D03">
        <w:rPr>
          <w:rFonts w:ascii="Times New Roman" w:hAnsi="Times New Roman" w:cs="David" w:hint="cs"/>
          <w:sz w:val="26"/>
          <w:szCs w:val="26"/>
          <w:rtl/>
        </w:rPr>
        <w:t>ת</w:t>
      </w:r>
      <w:r w:rsidRPr="003F4D03">
        <w:rPr>
          <w:rFonts w:ascii="Times New Roman" w:hAnsi="Times New Roman" w:cs="David"/>
          <w:sz w:val="26"/>
          <w:szCs w:val="26"/>
          <w:rtl/>
        </w:rPr>
        <w:t xml:space="preserve"> </w:t>
      </w:r>
      <w:r w:rsidRPr="003F4D03">
        <w:rPr>
          <w:rFonts w:ascii="Times New Roman" w:hAnsi="Times New Roman" w:cs="David" w:hint="cs"/>
          <w:sz w:val="26"/>
          <w:szCs w:val="26"/>
          <w:rtl/>
        </w:rPr>
        <w:t>ה</w:t>
      </w:r>
      <w:r w:rsidR="003F4D03">
        <w:rPr>
          <w:rFonts w:ascii="Times New Roman" w:hAnsi="Times New Roman" w:cs="David" w:hint="cs"/>
          <w:sz w:val="26"/>
          <w:szCs w:val="26"/>
          <w:rtl/>
        </w:rPr>
        <w:t>נ</w:t>
      </w:r>
      <w:r w:rsidRPr="003F4D03">
        <w:rPr>
          <w:rFonts w:ascii="Times New Roman" w:hAnsi="Times New Roman" w:cs="David" w:hint="cs"/>
          <w:sz w:val="26"/>
          <w:szCs w:val="26"/>
          <w:rtl/>
        </w:rPr>
        <w:t>זק</w:t>
      </w:r>
      <w:r w:rsidRPr="003F4D03">
        <w:rPr>
          <w:rFonts w:ascii="Times New Roman" w:hAnsi="Times New Roman" w:cs="David"/>
          <w:sz w:val="26"/>
          <w:szCs w:val="26"/>
          <w:rtl/>
        </w:rPr>
        <w:t>.</w:t>
      </w:r>
    </w:p>
    <w:p w:rsidR="00D81DEB" w:rsidRPr="00D81DEB" w:rsidRDefault="00D81DEB" w:rsidP="007A5E43">
      <w:pPr>
        <w:tabs>
          <w:tab w:val="left" w:pos="368"/>
        </w:tabs>
        <w:spacing w:line="340" w:lineRule="atLeast"/>
        <w:jc w:val="both"/>
        <w:rPr>
          <w:rFonts w:ascii="Times New Roman" w:hAnsi="Times New Roman" w:cs="David"/>
          <w:sz w:val="26"/>
          <w:szCs w:val="26"/>
          <w:rtl/>
        </w:rPr>
      </w:pPr>
    </w:p>
    <w:p w:rsidR="00D81DEB" w:rsidRPr="007A5E43" w:rsidRDefault="00D81DEB" w:rsidP="007A5E43">
      <w:pPr>
        <w:tabs>
          <w:tab w:val="left" w:pos="368"/>
        </w:tabs>
        <w:spacing w:line="340" w:lineRule="atLeast"/>
        <w:jc w:val="both"/>
        <w:rPr>
          <w:rFonts w:ascii="Times New Roman" w:hAnsi="Times New Roman" w:cs="David"/>
          <w:sz w:val="26"/>
          <w:szCs w:val="26"/>
        </w:rPr>
      </w:pPr>
    </w:p>
    <w:p w:rsidR="00207597" w:rsidRPr="00390287" w:rsidRDefault="00316A59" w:rsidP="00390287">
      <w:pPr>
        <w:spacing w:after="120" w:line="400" w:lineRule="atLeast"/>
        <w:jc w:val="center"/>
        <w:rPr>
          <w:rFonts w:ascii="Times New Roman" w:hAnsi="Times New Roman" w:cs="David"/>
          <w:b/>
          <w:bCs/>
          <w:color w:val="FF000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טבלה 2. </w:t>
      </w:r>
      <w:r w:rsidR="00285B8F" w:rsidRPr="00390287"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ר</w:t>
      </w:r>
      <w:r w:rsidR="00A56E84" w:rsidRPr="00390287">
        <w:rPr>
          <w:rFonts w:ascii="Times New Roman" w:hAnsi="Times New Roman" w:cs="David" w:hint="cs"/>
          <w:b/>
          <w:bCs/>
          <w:color w:val="FF0000"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שימת התכשירים המותרים לשימוש באבטיח כנגד כנימת עש טבק</w:t>
      </w:r>
    </w:p>
    <w:tbl>
      <w:tblPr>
        <w:tblStyle w:val="a4"/>
        <w:bidiVisual/>
        <w:tblW w:w="0" w:type="auto"/>
        <w:tblInd w:w="599" w:type="dxa"/>
        <w:tblLook w:val="04A0" w:firstRow="1" w:lastRow="0" w:firstColumn="1" w:lastColumn="0" w:noHBand="0" w:noVBand="1"/>
      </w:tblPr>
      <w:tblGrid>
        <w:gridCol w:w="2607"/>
        <w:gridCol w:w="2417"/>
        <w:gridCol w:w="2042"/>
        <w:gridCol w:w="1412"/>
      </w:tblGrid>
      <w:tr w:rsidR="003F0624" w:rsidRPr="00DA3511" w:rsidTr="001E59A8">
        <w:trPr>
          <w:trHeight w:val="593"/>
        </w:trPr>
        <w:tc>
          <w:tcPr>
            <w:tcW w:w="2607" w:type="dxa"/>
            <w:shd w:val="clear" w:color="auto" w:fill="CDFFCD"/>
            <w:vAlign w:val="center"/>
          </w:tcPr>
          <w:p w:rsidR="00235A46" w:rsidRPr="00385891" w:rsidRDefault="00235A46" w:rsidP="00463A29">
            <w:pPr>
              <w:pStyle w:val="a3"/>
              <w:ind w:left="0"/>
              <w:rPr>
                <w:rFonts w:ascii="Times New Roman" w:hAnsi="Times New Roman" w:cs="David"/>
                <w:b/>
                <w:bCs/>
                <w:sz w:val="28"/>
                <w:szCs w:val="28"/>
                <w:rtl/>
              </w:rPr>
            </w:pPr>
            <w:r w:rsidRPr="00385891">
              <w:rPr>
                <w:rFonts w:ascii="Times New Roman" w:hAnsi="Times New Roman" w:cs="David" w:hint="cs"/>
                <w:b/>
                <w:bCs/>
                <w:sz w:val="28"/>
                <w:szCs w:val="28"/>
                <w:rtl/>
              </w:rPr>
              <w:t>שם התכשיר</w:t>
            </w:r>
          </w:p>
        </w:tc>
        <w:tc>
          <w:tcPr>
            <w:tcW w:w="2417" w:type="dxa"/>
            <w:shd w:val="clear" w:color="auto" w:fill="CDFFCD"/>
            <w:vAlign w:val="center"/>
          </w:tcPr>
          <w:p w:rsidR="00235A46" w:rsidRPr="00385891" w:rsidRDefault="00235A46" w:rsidP="00463A29">
            <w:pPr>
              <w:pStyle w:val="a3"/>
              <w:ind w:left="0"/>
              <w:rPr>
                <w:rFonts w:ascii="Times New Roman" w:hAnsi="Times New Roman" w:cs="David"/>
                <w:b/>
                <w:bCs/>
                <w:sz w:val="28"/>
                <w:szCs w:val="28"/>
                <w:rtl/>
              </w:rPr>
            </w:pPr>
            <w:r w:rsidRPr="00385891">
              <w:rPr>
                <w:rFonts w:ascii="Times New Roman" w:hAnsi="Times New Roman" w:cs="David" w:hint="cs"/>
                <w:b/>
                <w:bCs/>
                <w:sz w:val="28"/>
                <w:szCs w:val="28"/>
                <w:rtl/>
              </w:rPr>
              <w:t>שם גנרי</w:t>
            </w:r>
          </w:p>
        </w:tc>
        <w:tc>
          <w:tcPr>
            <w:tcW w:w="2042" w:type="dxa"/>
            <w:shd w:val="clear" w:color="auto" w:fill="CDFFCD"/>
            <w:vAlign w:val="center"/>
          </w:tcPr>
          <w:p w:rsidR="00235A46" w:rsidRPr="00385891" w:rsidRDefault="00235A46" w:rsidP="00463A29">
            <w:pPr>
              <w:pStyle w:val="a3"/>
              <w:ind w:left="0"/>
              <w:rPr>
                <w:rFonts w:ascii="Times New Roman" w:hAnsi="Times New Roman" w:cs="David"/>
                <w:b/>
                <w:bCs/>
                <w:sz w:val="28"/>
                <w:szCs w:val="28"/>
                <w:rtl/>
              </w:rPr>
            </w:pPr>
            <w:r w:rsidRPr="00385891">
              <w:rPr>
                <w:rFonts w:ascii="Times New Roman" w:hAnsi="Times New Roman" w:cs="David" w:hint="cs"/>
                <w:b/>
                <w:bCs/>
                <w:sz w:val="28"/>
                <w:szCs w:val="28"/>
                <w:rtl/>
              </w:rPr>
              <w:t>קב</w:t>
            </w:r>
            <w:r w:rsidR="00320201" w:rsidRPr="00385891">
              <w:rPr>
                <w:rFonts w:ascii="Times New Roman" w:hAnsi="Times New Roman" w:cs="David" w:hint="cs"/>
                <w:b/>
                <w:bCs/>
                <w:sz w:val="28"/>
                <w:szCs w:val="28"/>
                <w:rtl/>
              </w:rPr>
              <w:t>'</w:t>
            </w:r>
            <w:r w:rsidRPr="00385891">
              <w:rPr>
                <w:rFonts w:ascii="Times New Roman" w:hAnsi="Times New Roman" w:cs="David" w:hint="cs"/>
                <w:b/>
                <w:bCs/>
                <w:sz w:val="28"/>
                <w:szCs w:val="28"/>
                <w:rtl/>
              </w:rPr>
              <w:t xml:space="preserve"> פעילות</w:t>
            </w:r>
          </w:p>
        </w:tc>
        <w:tc>
          <w:tcPr>
            <w:tcW w:w="1412" w:type="dxa"/>
            <w:shd w:val="clear" w:color="auto" w:fill="CDFFCD"/>
            <w:vAlign w:val="center"/>
          </w:tcPr>
          <w:p w:rsidR="00235A46" w:rsidRPr="00385891" w:rsidRDefault="00235A46" w:rsidP="00463A29">
            <w:pPr>
              <w:pStyle w:val="a3"/>
              <w:ind w:left="0"/>
              <w:rPr>
                <w:rFonts w:ascii="Times New Roman" w:hAnsi="Times New Roman" w:cs="David"/>
                <w:b/>
                <w:bCs/>
                <w:sz w:val="28"/>
                <w:szCs w:val="28"/>
                <w:rtl/>
              </w:rPr>
            </w:pPr>
            <w:r w:rsidRPr="00385891">
              <w:rPr>
                <w:rFonts w:ascii="Times New Roman" w:hAnsi="Times New Roman" w:cs="David" w:hint="cs"/>
                <w:b/>
                <w:bCs/>
                <w:sz w:val="28"/>
                <w:szCs w:val="28"/>
                <w:rtl/>
              </w:rPr>
              <w:t>הערות</w:t>
            </w:r>
            <w:r w:rsidR="00316A59">
              <w:rPr>
                <w:rFonts w:ascii="Times New Roman" w:hAnsi="Times New Roman" w:cs="David" w:hint="cs"/>
                <w:b/>
                <w:bCs/>
                <w:sz w:val="28"/>
                <w:szCs w:val="28"/>
                <w:rtl/>
              </w:rPr>
              <w:t>*</w:t>
            </w:r>
          </w:p>
        </w:tc>
      </w:tr>
      <w:tr w:rsidR="003F0624" w:rsidRPr="00DA3511" w:rsidTr="001E59A8">
        <w:trPr>
          <w:trHeight w:val="737"/>
        </w:trPr>
        <w:tc>
          <w:tcPr>
            <w:tcW w:w="2607" w:type="dxa"/>
            <w:vAlign w:val="center"/>
          </w:tcPr>
          <w:p w:rsidR="003F0624" w:rsidRPr="00DA3511" w:rsidRDefault="003F0624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קונפידור</w:t>
            </w:r>
            <w:proofErr w:type="spellEnd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/ </w:t>
            </w: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אימקסי</w:t>
            </w:r>
            <w:proofErr w:type="spellEnd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/סייפן </w:t>
            </w: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ווארנט</w:t>
            </w:r>
            <w:proofErr w:type="spellEnd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/ </w:t>
            </w: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קוהינור</w:t>
            </w:r>
            <w:proofErr w:type="spellEnd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/ </w:t>
            </w: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קונפידנס</w:t>
            </w:r>
            <w:proofErr w:type="spellEnd"/>
          </w:p>
        </w:tc>
        <w:tc>
          <w:tcPr>
            <w:tcW w:w="2417" w:type="dxa"/>
            <w:vAlign w:val="center"/>
          </w:tcPr>
          <w:p w:rsidR="003F0624" w:rsidRPr="00285B8F" w:rsidRDefault="003F0624" w:rsidP="00463A29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/>
              </w:rPr>
              <w:t>IMIDACLOPRRID</w:t>
            </w:r>
          </w:p>
        </w:tc>
        <w:tc>
          <w:tcPr>
            <w:tcW w:w="2042" w:type="dxa"/>
            <w:vMerge w:val="restart"/>
            <w:vAlign w:val="center"/>
          </w:tcPr>
          <w:p w:rsidR="003F0624" w:rsidRPr="00385891" w:rsidRDefault="003F0624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385891">
              <w:rPr>
                <w:rFonts w:ascii="Times New Roman" w:hAnsi="Times New Roman" w:cs="David" w:hint="cs"/>
                <w:sz w:val="24"/>
                <w:szCs w:val="24"/>
                <w:rtl/>
              </w:rPr>
              <w:t>ניאוניקוטינואידים</w:t>
            </w:r>
            <w:proofErr w:type="spellEnd"/>
            <w:r w:rsidRPr="00385891">
              <w:rPr>
                <w:rFonts w:ascii="Times New Roman" w:hAnsi="Times New Roman" w:cs="David"/>
                <w:sz w:val="24"/>
                <w:szCs w:val="24"/>
              </w:rPr>
              <w:t xml:space="preserve"> A4</w:t>
            </w:r>
          </w:p>
        </w:tc>
        <w:tc>
          <w:tcPr>
            <w:tcW w:w="1412" w:type="dxa"/>
            <w:vAlign w:val="center"/>
          </w:tcPr>
          <w:p w:rsidR="003F0624" w:rsidRPr="00285B8F" w:rsidRDefault="003F0624" w:rsidP="00667C7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 w:hint="cs"/>
                <w:rtl/>
              </w:rPr>
              <w:t>בטיפולי הגמעה</w:t>
            </w:r>
            <w:r w:rsidR="00285B8F">
              <w:rPr>
                <w:rFonts w:ascii="Times New Roman" w:hAnsi="Times New Roman" w:cs="David" w:hint="cs"/>
                <w:rtl/>
              </w:rPr>
              <w:t xml:space="preserve"> בתחילת העונה</w:t>
            </w:r>
          </w:p>
        </w:tc>
      </w:tr>
      <w:tr w:rsidR="00B92B5E" w:rsidRPr="00DA3511" w:rsidTr="001E59A8">
        <w:trPr>
          <w:trHeight w:val="737"/>
        </w:trPr>
        <w:tc>
          <w:tcPr>
            <w:tcW w:w="2607" w:type="dxa"/>
            <w:vAlign w:val="center"/>
          </w:tcPr>
          <w:p w:rsidR="00B92B5E" w:rsidRPr="00DA351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איפון</w:t>
            </w:r>
          </w:p>
        </w:tc>
        <w:tc>
          <w:tcPr>
            <w:tcW w:w="2417" w:type="dxa"/>
            <w:vAlign w:val="center"/>
          </w:tcPr>
          <w:p w:rsidR="00B92B5E" w:rsidRPr="00285B8F" w:rsidRDefault="00B92B5E" w:rsidP="00463A29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/>
              </w:rPr>
              <w:t>DINOTEFURAN</w:t>
            </w:r>
          </w:p>
        </w:tc>
        <w:tc>
          <w:tcPr>
            <w:tcW w:w="2042" w:type="dxa"/>
            <w:vMerge/>
            <w:vAlign w:val="center"/>
          </w:tcPr>
          <w:p w:rsidR="00B92B5E" w:rsidRPr="0038589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412" w:type="dxa"/>
            <w:vMerge w:val="restart"/>
            <w:vAlign w:val="center"/>
          </w:tcPr>
          <w:p w:rsidR="00B92B5E" w:rsidRPr="00285B8F" w:rsidRDefault="00B92B5E" w:rsidP="00667C7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 w:hint="cs"/>
                <w:rtl/>
              </w:rPr>
              <w:t>אסור לשימוש עם דבורים</w:t>
            </w:r>
          </w:p>
        </w:tc>
      </w:tr>
      <w:tr w:rsidR="00B92B5E" w:rsidRPr="00DA3511" w:rsidTr="001E59A8">
        <w:trPr>
          <w:trHeight w:val="737"/>
        </w:trPr>
        <w:tc>
          <w:tcPr>
            <w:tcW w:w="2607" w:type="dxa"/>
            <w:vAlign w:val="center"/>
          </w:tcPr>
          <w:p w:rsidR="00B92B5E" w:rsidRPr="00DA351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אקטרה</w:t>
            </w:r>
            <w:proofErr w:type="spellEnd"/>
          </w:p>
        </w:tc>
        <w:tc>
          <w:tcPr>
            <w:tcW w:w="2417" w:type="dxa"/>
            <w:vAlign w:val="center"/>
          </w:tcPr>
          <w:p w:rsidR="00B92B5E" w:rsidRPr="00285B8F" w:rsidRDefault="00B92B5E" w:rsidP="00463A29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/>
              </w:rPr>
              <w:t>THIAMETHOXAM</w:t>
            </w:r>
          </w:p>
        </w:tc>
        <w:tc>
          <w:tcPr>
            <w:tcW w:w="2042" w:type="dxa"/>
            <w:vMerge/>
            <w:vAlign w:val="center"/>
          </w:tcPr>
          <w:p w:rsidR="00B92B5E" w:rsidRPr="0038589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412" w:type="dxa"/>
            <w:vMerge/>
            <w:vAlign w:val="center"/>
          </w:tcPr>
          <w:p w:rsidR="00B92B5E" w:rsidRPr="00285B8F" w:rsidRDefault="00B92B5E" w:rsidP="00667C7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</w:p>
        </w:tc>
      </w:tr>
      <w:tr w:rsidR="003F0624" w:rsidRPr="00DA3511" w:rsidTr="001E59A8">
        <w:trPr>
          <w:trHeight w:val="737"/>
        </w:trPr>
        <w:tc>
          <w:tcPr>
            <w:tcW w:w="2607" w:type="dxa"/>
            <w:vAlign w:val="center"/>
          </w:tcPr>
          <w:p w:rsidR="003F0624" w:rsidRPr="00DA3511" w:rsidRDefault="003F0624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מוספילן</w:t>
            </w:r>
            <w:proofErr w:type="spellEnd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/מפיסטו</w:t>
            </w:r>
            <w:r w:rsidR="00B91715">
              <w:rPr>
                <w:rFonts w:ascii="Times New Roman" w:hAnsi="Times New Roman" w:cs="David" w:hint="cs"/>
                <w:sz w:val="24"/>
                <w:szCs w:val="24"/>
                <w:rtl/>
              </w:rPr>
              <w:t>/</w:t>
            </w:r>
            <w:proofErr w:type="spellStart"/>
            <w:r w:rsidR="00B91715">
              <w:rPr>
                <w:rFonts w:ascii="Times New Roman" w:hAnsi="Times New Roman" w:cs="David" w:hint="cs"/>
                <w:sz w:val="24"/>
                <w:szCs w:val="24"/>
                <w:rtl/>
              </w:rPr>
              <w:t>מוסקיטון</w:t>
            </w:r>
            <w:proofErr w:type="spellEnd"/>
          </w:p>
        </w:tc>
        <w:tc>
          <w:tcPr>
            <w:tcW w:w="2417" w:type="dxa"/>
            <w:vAlign w:val="center"/>
          </w:tcPr>
          <w:p w:rsidR="003F0624" w:rsidRPr="00285B8F" w:rsidRDefault="003F0624" w:rsidP="00463A29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/>
              </w:rPr>
              <w:t>ACETAMIPRID</w:t>
            </w:r>
          </w:p>
        </w:tc>
        <w:tc>
          <w:tcPr>
            <w:tcW w:w="2042" w:type="dxa"/>
            <w:vMerge/>
            <w:vAlign w:val="center"/>
          </w:tcPr>
          <w:p w:rsidR="003F0624" w:rsidRPr="00385891" w:rsidRDefault="003F0624" w:rsidP="00667C7D">
            <w:pPr>
              <w:ind w:left="36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412" w:type="dxa"/>
            <w:vAlign w:val="center"/>
          </w:tcPr>
          <w:p w:rsidR="003F0624" w:rsidRPr="00285B8F" w:rsidRDefault="00B92B5E" w:rsidP="00667C7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 w:hint="cs"/>
                <w:rtl/>
              </w:rPr>
              <w:t xml:space="preserve">רעילות </w:t>
            </w:r>
            <w:r w:rsidR="00635F89">
              <w:rPr>
                <w:rFonts w:ascii="Times New Roman" w:hAnsi="Times New Roman" w:cs="David" w:hint="cs"/>
                <w:rtl/>
              </w:rPr>
              <w:t>גבוהה</w:t>
            </w:r>
            <w:r w:rsidRPr="00285B8F">
              <w:rPr>
                <w:rFonts w:ascii="Times New Roman" w:hAnsi="Times New Roman" w:cs="David" w:hint="cs"/>
                <w:rtl/>
              </w:rPr>
              <w:t xml:space="preserve"> לדבורים</w:t>
            </w:r>
          </w:p>
        </w:tc>
      </w:tr>
      <w:tr w:rsidR="003F0624" w:rsidRPr="00DA3511" w:rsidTr="001E59A8">
        <w:trPr>
          <w:trHeight w:val="737"/>
        </w:trPr>
        <w:tc>
          <w:tcPr>
            <w:tcW w:w="2607" w:type="dxa"/>
            <w:vAlign w:val="center"/>
          </w:tcPr>
          <w:p w:rsidR="00235A46" w:rsidRPr="00DA3511" w:rsidRDefault="00235A46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אוויסקט</w:t>
            </w:r>
            <w:proofErr w:type="spellEnd"/>
          </w:p>
        </w:tc>
        <w:tc>
          <w:tcPr>
            <w:tcW w:w="2417" w:type="dxa"/>
            <w:vAlign w:val="center"/>
          </w:tcPr>
          <w:p w:rsidR="00235A46" w:rsidRPr="00285B8F" w:rsidRDefault="00320201" w:rsidP="00463A29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/>
              </w:rPr>
              <w:t>THIOCYCLAM</w:t>
            </w:r>
          </w:p>
        </w:tc>
        <w:tc>
          <w:tcPr>
            <w:tcW w:w="2042" w:type="dxa"/>
            <w:vAlign w:val="center"/>
          </w:tcPr>
          <w:p w:rsidR="00235A46" w:rsidRPr="00385891" w:rsidRDefault="003F0624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385891">
              <w:rPr>
                <w:rFonts w:ascii="Times New Roman" w:hAnsi="Times New Roman" w:cs="David" w:hint="cs"/>
                <w:sz w:val="24"/>
                <w:szCs w:val="24"/>
                <w:rtl/>
              </w:rPr>
              <w:t>14</w:t>
            </w:r>
          </w:p>
        </w:tc>
        <w:tc>
          <w:tcPr>
            <w:tcW w:w="1412" w:type="dxa"/>
            <w:vAlign w:val="center"/>
          </w:tcPr>
          <w:p w:rsidR="00235A46" w:rsidRPr="00B92B5E" w:rsidRDefault="003F0624" w:rsidP="00667C7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B92B5E">
              <w:rPr>
                <w:rFonts w:ascii="Times New Roman" w:hAnsi="Times New Roman" w:cs="David" w:hint="cs"/>
                <w:rtl/>
              </w:rPr>
              <w:t>לבוגרים בלבד</w:t>
            </w:r>
            <w:r w:rsidR="00CC143F">
              <w:rPr>
                <w:rFonts w:ascii="Times New Roman" w:hAnsi="Times New Roman" w:cs="David" w:hint="cs"/>
                <w:rtl/>
              </w:rPr>
              <w:t xml:space="preserve">; </w:t>
            </w:r>
            <w:r w:rsidR="00B92B5E" w:rsidRPr="00B92B5E">
              <w:rPr>
                <w:rFonts w:ascii="Times New Roman" w:hAnsi="Times New Roman" w:cs="David" w:hint="cs"/>
                <w:rtl/>
              </w:rPr>
              <w:t>רעילות נמוכה לדבורים</w:t>
            </w:r>
          </w:p>
        </w:tc>
      </w:tr>
      <w:tr w:rsidR="003F0624" w:rsidRPr="00DA3511" w:rsidTr="001E59A8">
        <w:trPr>
          <w:trHeight w:val="737"/>
        </w:trPr>
        <w:tc>
          <w:tcPr>
            <w:tcW w:w="2607" w:type="dxa"/>
            <w:vAlign w:val="center"/>
          </w:tcPr>
          <w:p w:rsidR="00235A46" w:rsidRPr="00DA3511" w:rsidRDefault="00235A46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פגסוס</w:t>
            </w:r>
            <w:proofErr w:type="spellEnd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/פניקס</w:t>
            </w:r>
          </w:p>
        </w:tc>
        <w:tc>
          <w:tcPr>
            <w:tcW w:w="2417" w:type="dxa"/>
            <w:vAlign w:val="center"/>
          </w:tcPr>
          <w:p w:rsidR="00235A46" w:rsidRPr="00285B8F" w:rsidRDefault="00320201" w:rsidP="00463A29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/>
              </w:rPr>
              <w:t>DIAFENTHIURON</w:t>
            </w:r>
          </w:p>
        </w:tc>
        <w:tc>
          <w:tcPr>
            <w:tcW w:w="2042" w:type="dxa"/>
            <w:vAlign w:val="center"/>
          </w:tcPr>
          <w:p w:rsidR="00235A46" w:rsidRPr="00385891" w:rsidRDefault="003F0624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385891"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נגזרת של </w:t>
            </w:r>
            <w:proofErr w:type="spellStart"/>
            <w:r w:rsidRPr="00385891">
              <w:rPr>
                <w:rFonts w:ascii="Times New Roman" w:hAnsi="Times New Roman" w:cs="David" w:hint="cs"/>
                <w:sz w:val="24"/>
                <w:szCs w:val="24"/>
                <w:rtl/>
              </w:rPr>
              <w:t>תיואוריאה</w:t>
            </w:r>
            <w:proofErr w:type="spellEnd"/>
            <w:r w:rsidRPr="00385891"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12</w:t>
            </w:r>
            <w:r w:rsidRPr="00385891">
              <w:rPr>
                <w:rFonts w:ascii="Times New Roman" w:hAnsi="Times New Roman" w:cs="David"/>
                <w:sz w:val="24"/>
                <w:szCs w:val="24"/>
              </w:rPr>
              <w:t>A</w:t>
            </w:r>
          </w:p>
        </w:tc>
        <w:tc>
          <w:tcPr>
            <w:tcW w:w="1412" w:type="dxa"/>
            <w:vAlign w:val="center"/>
          </w:tcPr>
          <w:p w:rsidR="00235A46" w:rsidRPr="00B92B5E" w:rsidRDefault="00B92B5E" w:rsidP="00667C7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רעילות בינונית לדבורים</w:t>
            </w:r>
          </w:p>
        </w:tc>
      </w:tr>
      <w:tr w:rsidR="00B92B5E" w:rsidRPr="00DA3511" w:rsidTr="001E59A8">
        <w:trPr>
          <w:trHeight w:val="737"/>
        </w:trPr>
        <w:tc>
          <w:tcPr>
            <w:tcW w:w="2607" w:type="dxa"/>
            <w:vAlign w:val="center"/>
          </w:tcPr>
          <w:p w:rsidR="00B92B5E" w:rsidRPr="00DA351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מובנטו</w:t>
            </w:r>
            <w:proofErr w:type="spellEnd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100</w:t>
            </w:r>
          </w:p>
        </w:tc>
        <w:tc>
          <w:tcPr>
            <w:tcW w:w="2417" w:type="dxa"/>
            <w:vAlign w:val="center"/>
          </w:tcPr>
          <w:p w:rsidR="00B92B5E" w:rsidRPr="00285B8F" w:rsidRDefault="00B92B5E" w:rsidP="00463A29">
            <w:pPr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/>
              </w:rPr>
              <w:t>SPIROTETRAMAT</w:t>
            </w:r>
          </w:p>
        </w:tc>
        <w:tc>
          <w:tcPr>
            <w:tcW w:w="2042" w:type="dxa"/>
            <w:vMerge w:val="restart"/>
            <w:vAlign w:val="center"/>
          </w:tcPr>
          <w:p w:rsidR="00B92B5E" w:rsidRPr="0038589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385891">
              <w:rPr>
                <w:rFonts w:ascii="Times New Roman" w:hAnsi="Times New Roman" w:cs="David" w:hint="cs"/>
                <w:sz w:val="24"/>
                <w:szCs w:val="24"/>
                <w:rtl/>
              </w:rPr>
              <w:t>23</w:t>
            </w:r>
          </w:p>
        </w:tc>
        <w:tc>
          <w:tcPr>
            <w:tcW w:w="1412" w:type="dxa"/>
            <w:vAlign w:val="center"/>
          </w:tcPr>
          <w:p w:rsidR="00B92B5E" w:rsidRPr="00B92B5E" w:rsidRDefault="00B92B5E" w:rsidP="008F785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B92B5E">
              <w:rPr>
                <w:rFonts w:ascii="Times New Roman" w:hAnsi="Times New Roman" w:cs="David" w:hint="cs"/>
                <w:rtl/>
              </w:rPr>
              <w:t>לדרגות צעירות</w:t>
            </w:r>
            <w:r w:rsidR="00CC143F">
              <w:rPr>
                <w:rFonts w:ascii="Times New Roman" w:hAnsi="Times New Roman" w:cs="David" w:hint="cs"/>
                <w:rtl/>
              </w:rPr>
              <w:t>;</w:t>
            </w:r>
            <w:r w:rsidRPr="00B92B5E">
              <w:rPr>
                <w:rFonts w:ascii="Times New Roman" w:hAnsi="Times New Roman" w:cs="David" w:hint="cs"/>
                <w:rtl/>
              </w:rPr>
              <w:t xml:space="preserve"> רעילות </w:t>
            </w:r>
            <w:r w:rsidR="008F785D">
              <w:rPr>
                <w:rFonts w:ascii="Times New Roman" w:hAnsi="Times New Roman" w:cs="David" w:hint="cs"/>
                <w:rtl/>
              </w:rPr>
              <w:t>נמוכה לדבורי  דבש</w:t>
            </w:r>
          </w:p>
        </w:tc>
      </w:tr>
      <w:tr w:rsidR="00B92B5E" w:rsidRPr="00DA3511" w:rsidTr="001E59A8">
        <w:trPr>
          <w:trHeight w:val="737"/>
        </w:trPr>
        <w:tc>
          <w:tcPr>
            <w:tcW w:w="2607" w:type="dxa"/>
            <w:vAlign w:val="center"/>
          </w:tcPr>
          <w:p w:rsidR="00B92B5E" w:rsidRPr="00DA351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אוברון</w:t>
            </w:r>
            <w:proofErr w:type="spellEnd"/>
          </w:p>
        </w:tc>
        <w:tc>
          <w:tcPr>
            <w:tcW w:w="2417" w:type="dxa"/>
            <w:vAlign w:val="center"/>
          </w:tcPr>
          <w:p w:rsidR="00B92B5E" w:rsidRPr="00285B8F" w:rsidRDefault="00B92B5E" w:rsidP="00463A29">
            <w:pPr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/>
              </w:rPr>
              <w:t>SPIROMESIFEN</w:t>
            </w:r>
          </w:p>
        </w:tc>
        <w:tc>
          <w:tcPr>
            <w:tcW w:w="2042" w:type="dxa"/>
            <w:vMerge/>
            <w:vAlign w:val="center"/>
          </w:tcPr>
          <w:p w:rsidR="00B92B5E" w:rsidRPr="0038589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412" w:type="dxa"/>
            <w:vAlign w:val="center"/>
          </w:tcPr>
          <w:p w:rsidR="00B92B5E" w:rsidRPr="00B92B5E" w:rsidRDefault="00635F89" w:rsidP="00667C7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לדרגות צעירות</w:t>
            </w:r>
            <w:r w:rsidR="00CC143F">
              <w:rPr>
                <w:rFonts w:ascii="Times New Roman" w:hAnsi="Times New Roman" w:cs="David" w:hint="cs"/>
                <w:rtl/>
              </w:rPr>
              <w:t xml:space="preserve">; </w:t>
            </w:r>
            <w:r>
              <w:rPr>
                <w:rFonts w:ascii="Times New Roman" w:hAnsi="Times New Roman" w:cs="David" w:hint="cs"/>
                <w:rtl/>
              </w:rPr>
              <w:t>רעילות נמוכה לדבורים</w:t>
            </w:r>
          </w:p>
        </w:tc>
      </w:tr>
      <w:tr w:rsidR="00B92B5E" w:rsidRPr="00DA3511" w:rsidTr="001E59A8">
        <w:trPr>
          <w:trHeight w:val="737"/>
        </w:trPr>
        <w:tc>
          <w:tcPr>
            <w:tcW w:w="2607" w:type="dxa"/>
            <w:vAlign w:val="center"/>
          </w:tcPr>
          <w:p w:rsidR="00B92B5E" w:rsidRPr="00DA351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מטרונום/ רקוויאם</w:t>
            </w:r>
          </w:p>
        </w:tc>
        <w:tc>
          <w:tcPr>
            <w:tcW w:w="2417" w:type="dxa"/>
            <w:vAlign w:val="center"/>
          </w:tcPr>
          <w:p w:rsidR="00B92B5E" w:rsidRPr="00285B8F" w:rsidRDefault="00B92B5E" w:rsidP="00463A29">
            <w:pPr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 w:hint="cs"/>
                <w:rtl/>
              </w:rPr>
              <w:t>ח. סינ</w:t>
            </w:r>
            <w:r w:rsidR="00CC143F">
              <w:rPr>
                <w:rFonts w:ascii="Times New Roman" w:hAnsi="Times New Roman" w:cs="David" w:hint="cs"/>
                <w:rtl/>
              </w:rPr>
              <w:t>ת</w:t>
            </w:r>
            <w:r w:rsidRPr="00285B8F">
              <w:rPr>
                <w:rFonts w:ascii="Times New Roman" w:hAnsi="Times New Roman" w:cs="David" w:hint="cs"/>
                <w:rtl/>
              </w:rPr>
              <w:t>טי מבוסס על כף אווז</w:t>
            </w:r>
          </w:p>
        </w:tc>
        <w:tc>
          <w:tcPr>
            <w:tcW w:w="2042" w:type="dxa"/>
            <w:vAlign w:val="center"/>
          </w:tcPr>
          <w:p w:rsidR="00B92B5E" w:rsidRPr="0038589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385891">
              <w:rPr>
                <w:rFonts w:ascii="Times New Roman" w:hAnsi="Times New Roman" w:cs="David" w:hint="cs"/>
                <w:sz w:val="24"/>
                <w:szCs w:val="24"/>
                <w:rtl/>
              </w:rPr>
              <w:t>כללי</w:t>
            </w:r>
          </w:p>
        </w:tc>
        <w:tc>
          <w:tcPr>
            <w:tcW w:w="1412" w:type="dxa"/>
            <w:vMerge w:val="restart"/>
            <w:vAlign w:val="center"/>
          </w:tcPr>
          <w:p w:rsidR="00B92B5E" w:rsidRPr="00B92B5E" w:rsidRDefault="00B92B5E" w:rsidP="00667C7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 w:rsidRPr="00B92B5E">
              <w:rPr>
                <w:rFonts w:ascii="Times New Roman" w:hAnsi="Times New Roman" w:cs="David" w:hint="cs"/>
                <w:rtl/>
              </w:rPr>
              <w:t>רעילות נמוכה לדבורים</w:t>
            </w:r>
          </w:p>
        </w:tc>
      </w:tr>
      <w:tr w:rsidR="00B92B5E" w:rsidRPr="00DA3511" w:rsidTr="001E59A8">
        <w:trPr>
          <w:trHeight w:val="737"/>
        </w:trPr>
        <w:tc>
          <w:tcPr>
            <w:tcW w:w="2607" w:type="dxa"/>
            <w:vAlign w:val="center"/>
          </w:tcPr>
          <w:p w:rsidR="00B92B5E" w:rsidRPr="00DA351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זוהר </w:t>
            </w:r>
            <w:r w:rsidRPr="00DA3511">
              <w:rPr>
                <w:rFonts w:ascii="Times New Roman" w:hAnsi="Times New Roman" w:cs="David"/>
                <w:sz w:val="24"/>
                <w:szCs w:val="24"/>
              </w:rPr>
              <w:t>LQ 215</w:t>
            </w:r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17" w:type="dxa"/>
            <w:vAlign w:val="center"/>
          </w:tcPr>
          <w:p w:rsidR="00B92B5E" w:rsidRPr="00285B8F" w:rsidRDefault="00B92B5E" w:rsidP="00463A29">
            <w:pPr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 w:hint="cs"/>
                <w:rtl/>
              </w:rPr>
              <w:t>סבון</w:t>
            </w:r>
          </w:p>
        </w:tc>
        <w:tc>
          <w:tcPr>
            <w:tcW w:w="2042" w:type="dxa"/>
            <w:vAlign w:val="center"/>
          </w:tcPr>
          <w:p w:rsidR="00B92B5E" w:rsidRPr="00385891" w:rsidRDefault="00B92B5E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385891">
              <w:rPr>
                <w:rFonts w:ascii="Times New Roman" w:hAnsi="Times New Roman" w:cs="David" w:hint="cs"/>
                <w:sz w:val="24"/>
                <w:szCs w:val="24"/>
                <w:rtl/>
              </w:rPr>
              <w:t>כללי</w:t>
            </w:r>
          </w:p>
        </w:tc>
        <w:tc>
          <w:tcPr>
            <w:tcW w:w="1412" w:type="dxa"/>
            <w:vMerge/>
            <w:vAlign w:val="center"/>
          </w:tcPr>
          <w:p w:rsidR="00B92B5E" w:rsidRPr="00B92B5E" w:rsidRDefault="00B92B5E" w:rsidP="00667C7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</w:p>
        </w:tc>
      </w:tr>
      <w:tr w:rsidR="003F0624" w:rsidRPr="00DA3511" w:rsidTr="001E59A8">
        <w:trPr>
          <w:trHeight w:val="737"/>
        </w:trPr>
        <w:tc>
          <w:tcPr>
            <w:tcW w:w="2607" w:type="dxa"/>
            <w:vAlign w:val="center"/>
          </w:tcPr>
          <w:p w:rsidR="003F0624" w:rsidRPr="00DA3511" w:rsidRDefault="003F0624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סמש</w:t>
            </w:r>
            <w:proofErr w:type="spellEnd"/>
          </w:p>
        </w:tc>
        <w:tc>
          <w:tcPr>
            <w:tcW w:w="2417" w:type="dxa"/>
            <w:vAlign w:val="center"/>
          </w:tcPr>
          <w:p w:rsidR="003F0624" w:rsidRPr="00285B8F" w:rsidRDefault="003F0624" w:rsidP="00463A29">
            <w:pPr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/>
              </w:rPr>
              <w:t>FENPROPATHRIN</w:t>
            </w:r>
          </w:p>
        </w:tc>
        <w:tc>
          <w:tcPr>
            <w:tcW w:w="2042" w:type="dxa"/>
            <w:vMerge w:val="restart"/>
            <w:vAlign w:val="center"/>
          </w:tcPr>
          <w:p w:rsidR="003F0624" w:rsidRPr="00385891" w:rsidRDefault="003F0624" w:rsidP="00667C7D">
            <w:pPr>
              <w:pStyle w:val="a3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385891">
              <w:rPr>
                <w:rFonts w:ascii="Times New Roman" w:hAnsi="Times New Roman" w:cs="David" w:hint="cs"/>
                <w:sz w:val="24"/>
                <w:szCs w:val="24"/>
                <w:rtl/>
              </w:rPr>
              <w:t>פירתרואידים</w:t>
            </w:r>
            <w:proofErr w:type="spellEnd"/>
            <w:r w:rsidRPr="00385891"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3</w:t>
            </w:r>
            <w:r w:rsidRPr="00385891">
              <w:rPr>
                <w:rFonts w:ascii="Times New Roman" w:hAnsi="Times New Roman" w:cs="David"/>
                <w:sz w:val="24"/>
                <w:szCs w:val="24"/>
              </w:rPr>
              <w:t>A</w:t>
            </w:r>
          </w:p>
        </w:tc>
        <w:tc>
          <w:tcPr>
            <w:tcW w:w="1412" w:type="dxa"/>
            <w:vMerge w:val="restart"/>
            <w:vAlign w:val="center"/>
          </w:tcPr>
          <w:p w:rsidR="003F0624" w:rsidRPr="00B92B5E" w:rsidRDefault="00B92B5E" w:rsidP="00667C7D">
            <w:pPr>
              <w:pStyle w:val="a3"/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אסור לשימוש עם דבורים</w:t>
            </w:r>
          </w:p>
        </w:tc>
      </w:tr>
      <w:tr w:rsidR="003F0624" w:rsidRPr="00DA3511" w:rsidTr="001E59A8">
        <w:trPr>
          <w:trHeight w:val="567"/>
        </w:trPr>
        <w:tc>
          <w:tcPr>
            <w:tcW w:w="2607" w:type="dxa"/>
          </w:tcPr>
          <w:p w:rsidR="003F0624" w:rsidRPr="00DA3511" w:rsidRDefault="003F0624" w:rsidP="00390287">
            <w:pPr>
              <w:pStyle w:val="a3"/>
              <w:spacing w:before="120"/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proofErr w:type="spellStart"/>
            <w:r w:rsidRPr="00DA3511">
              <w:rPr>
                <w:rFonts w:ascii="Times New Roman" w:hAnsi="Times New Roman" w:cs="David" w:hint="cs"/>
                <w:sz w:val="24"/>
                <w:szCs w:val="24"/>
                <w:rtl/>
              </w:rPr>
              <w:t>דסיס</w:t>
            </w:r>
            <w:proofErr w:type="spellEnd"/>
          </w:p>
        </w:tc>
        <w:tc>
          <w:tcPr>
            <w:tcW w:w="2417" w:type="dxa"/>
            <w:vAlign w:val="center"/>
          </w:tcPr>
          <w:p w:rsidR="003F0624" w:rsidRPr="00285B8F" w:rsidRDefault="003F0624" w:rsidP="00463A29">
            <w:pPr>
              <w:rPr>
                <w:rFonts w:ascii="Times New Roman" w:hAnsi="Times New Roman" w:cs="David"/>
                <w:rtl/>
              </w:rPr>
            </w:pPr>
            <w:r w:rsidRPr="00285B8F">
              <w:rPr>
                <w:rFonts w:ascii="Times New Roman" w:hAnsi="Times New Roman" w:cs="David"/>
              </w:rPr>
              <w:t>DELTAMETHRIN</w:t>
            </w:r>
          </w:p>
        </w:tc>
        <w:tc>
          <w:tcPr>
            <w:tcW w:w="2042" w:type="dxa"/>
            <w:vMerge/>
          </w:tcPr>
          <w:p w:rsidR="003F0624" w:rsidRPr="00DA3511" w:rsidRDefault="003F0624" w:rsidP="003F0624">
            <w:pPr>
              <w:pStyle w:val="a3"/>
              <w:ind w:left="0"/>
              <w:jc w:val="center"/>
              <w:rPr>
                <w:rFonts w:ascii="Times New Roman" w:hAnsi="Times New Roman" w:cs="David"/>
                <w:rtl/>
              </w:rPr>
            </w:pPr>
          </w:p>
        </w:tc>
        <w:tc>
          <w:tcPr>
            <w:tcW w:w="1412" w:type="dxa"/>
            <w:vMerge/>
          </w:tcPr>
          <w:p w:rsidR="003F0624" w:rsidRPr="00DA3511" w:rsidRDefault="003F0624" w:rsidP="00A56E84">
            <w:pPr>
              <w:pStyle w:val="a3"/>
              <w:ind w:left="0"/>
              <w:rPr>
                <w:rFonts w:ascii="Times New Roman" w:hAnsi="Times New Roman" w:cs="David"/>
                <w:sz w:val="28"/>
                <w:szCs w:val="28"/>
                <w:rtl/>
              </w:rPr>
            </w:pPr>
          </w:p>
        </w:tc>
      </w:tr>
    </w:tbl>
    <w:p w:rsidR="00B92B5E" w:rsidRDefault="00B92B5E" w:rsidP="00385891">
      <w:pPr>
        <w:spacing w:after="0" w:line="360" w:lineRule="auto"/>
        <w:rPr>
          <w:rFonts w:ascii="Times New Roman" w:hAnsi="Times New Roman" w:cs="David"/>
          <w:sz w:val="28"/>
          <w:szCs w:val="28"/>
          <w:rtl/>
        </w:rPr>
      </w:pPr>
    </w:p>
    <w:p w:rsidR="00316A59" w:rsidRPr="001E59A8" w:rsidRDefault="00316A59" w:rsidP="003F4D03">
      <w:pPr>
        <w:spacing w:after="0" w:line="360" w:lineRule="auto"/>
        <w:rPr>
          <w:rFonts w:ascii="Times New Roman" w:hAnsi="Times New Roman" w:cs="David"/>
          <w:b/>
          <w:bCs/>
          <w:sz w:val="26"/>
          <w:szCs w:val="26"/>
          <w:rtl/>
        </w:rPr>
      </w:pPr>
      <w:r w:rsidRPr="001E59A8">
        <w:rPr>
          <w:rFonts w:ascii="Times New Roman" w:hAnsi="Times New Roman" w:cs="David" w:hint="cs"/>
          <w:b/>
          <w:bCs/>
          <w:sz w:val="26"/>
          <w:szCs w:val="26"/>
          <w:rtl/>
        </w:rPr>
        <w:t>הערות</w:t>
      </w:r>
      <w:r w:rsidRPr="001E59A8">
        <w:rPr>
          <w:rFonts w:ascii="Times New Roman" w:hAnsi="Times New Roman" w:cs="David"/>
          <w:b/>
          <w:bCs/>
          <w:sz w:val="26"/>
          <w:szCs w:val="26"/>
          <w:rtl/>
        </w:rPr>
        <w:t>:</w:t>
      </w:r>
    </w:p>
    <w:p w:rsidR="00385891" w:rsidRPr="00463A29" w:rsidRDefault="00385891" w:rsidP="004539EF">
      <w:pPr>
        <w:spacing w:after="0" w:line="360" w:lineRule="auto"/>
        <w:rPr>
          <w:rFonts w:ascii="Times New Roman" w:hAnsi="Times New Roman" w:cs="David"/>
          <w:sz w:val="26"/>
          <w:szCs w:val="26"/>
          <w:rtl/>
        </w:rPr>
      </w:pPr>
      <w:r w:rsidRPr="00463A29">
        <w:rPr>
          <w:rFonts w:ascii="Times New Roman" w:hAnsi="Times New Roman" w:cs="David" w:hint="cs"/>
          <w:sz w:val="26"/>
          <w:szCs w:val="26"/>
          <w:rtl/>
        </w:rPr>
        <w:t xml:space="preserve">בתחלופה בין תכשירים שונים יש להתייחס לקבוצת הפעילות של התכשיר. </w:t>
      </w:r>
    </w:p>
    <w:p w:rsidR="00463A29" w:rsidRDefault="00385891" w:rsidP="00463A29">
      <w:pPr>
        <w:spacing w:after="0" w:line="360" w:lineRule="auto"/>
        <w:rPr>
          <w:rFonts w:ascii="Times New Roman" w:hAnsi="Times New Roman" w:cs="David"/>
          <w:noProof/>
          <w:sz w:val="26"/>
          <w:szCs w:val="26"/>
          <w:rtl/>
        </w:rPr>
      </w:pPr>
      <w:r w:rsidRPr="00463A29">
        <w:rPr>
          <w:rFonts w:ascii="Times New Roman" w:hAnsi="Times New Roman" w:cs="David" w:hint="cs"/>
          <w:b/>
          <w:bCs/>
          <w:sz w:val="26"/>
          <w:szCs w:val="26"/>
          <w:rtl/>
        </w:rPr>
        <w:t>יש להתחשב בדבורים בעת בחירת התכשיר ויישומו בשטח.</w:t>
      </w:r>
    </w:p>
    <w:p w:rsidR="00517A09" w:rsidRPr="00463A29" w:rsidRDefault="00463A29" w:rsidP="00463A29">
      <w:pPr>
        <w:spacing w:after="0" w:line="360" w:lineRule="auto"/>
        <w:rPr>
          <w:rFonts w:ascii="Times New Roman" w:hAnsi="Times New Roman" w:cs="David"/>
          <w:noProof/>
          <w:sz w:val="26"/>
          <w:szCs w:val="26"/>
          <w:rtl/>
        </w:rPr>
      </w:pPr>
      <w:r>
        <w:rPr>
          <w:rFonts w:ascii="Times New Roman" w:hAnsi="Times New Roman" w:cs="David" w:hint="cs"/>
          <w:noProof/>
          <w:sz w:val="26"/>
          <w:szCs w:val="26"/>
          <w:rtl/>
        </w:rPr>
        <w:t xml:space="preserve"> </w:t>
      </w:r>
      <w:r w:rsidR="00B92B5E" w:rsidRPr="00463A29">
        <w:rPr>
          <w:rFonts w:ascii="Times New Roman" w:hAnsi="Times New Roman" w:cs="David" w:hint="cs"/>
          <w:noProof/>
          <w:sz w:val="26"/>
          <w:szCs w:val="26"/>
          <w:rtl/>
        </w:rPr>
        <w:t>מידת הרעילות מתייחס</w:t>
      </w:r>
      <w:r w:rsidR="00285B8F" w:rsidRPr="00463A29">
        <w:rPr>
          <w:rFonts w:ascii="Times New Roman" w:hAnsi="Times New Roman" w:cs="David" w:hint="cs"/>
          <w:noProof/>
          <w:sz w:val="26"/>
          <w:szCs w:val="26"/>
          <w:rtl/>
        </w:rPr>
        <w:t>ת</w:t>
      </w:r>
      <w:r w:rsidR="00B92B5E" w:rsidRPr="00463A29">
        <w:rPr>
          <w:rFonts w:ascii="Times New Roman" w:hAnsi="Times New Roman" w:cs="David" w:hint="cs"/>
          <w:noProof/>
          <w:sz w:val="26"/>
          <w:szCs w:val="26"/>
          <w:rtl/>
        </w:rPr>
        <w:t xml:space="preserve"> לדבורי הבומבוס</w:t>
      </w:r>
      <w:r w:rsidR="00316A59">
        <w:rPr>
          <w:rFonts w:ascii="Times New Roman" w:hAnsi="Times New Roman" w:cs="David" w:hint="cs"/>
          <w:noProof/>
          <w:sz w:val="26"/>
          <w:szCs w:val="26"/>
          <w:rtl/>
        </w:rPr>
        <w:t>,</w:t>
      </w:r>
      <w:r w:rsidR="00B92B5E" w:rsidRPr="00463A29">
        <w:rPr>
          <w:rFonts w:ascii="Times New Roman" w:hAnsi="Times New Roman" w:cs="David" w:hint="cs"/>
          <w:noProof/>
          <w:sz w:val="26"/>
          <w:szCs w:val="26"/>
          <w:rtl/>
        </w:rPr>
        <w:t xml:space="preserve"> </w:t>
      </w:r>
      <w:r w:rsidR="00285B8F" w:rsidRPr="00463A29">
        <w:rPr>
          <w:rFonts w:ascii="Times New Roman" w:hAnsi="Times New Roman" w:cs="David" w:hint="cs"/>
          <w:noProof/>
          <w:sz w:val="26"/>
          <w:szCs w:val="26"/>
          <w:rtl/>
        </w:rPr>
        <w:t>ו</w:t>
      </w:r>
      <w:r w:rsidR="00B92B5E" w:rsidRPr="00463A29">
        <w:rPr>
          <w:rFonts w:ascii="Times New Roman" w:hAnsi="Times New Roman" w:cs="David" w:hint="cs"/>
          <w:noProof/>
          <w:sz w:val="26"/>
          <w:szCs w:val="26"/>
          <w:rtl/>
        </w:rPr>
        <w:t>נמסרה ע"י חברת ביו בי.</w:t>
      </w:r>
    </w:p>
    <w:p w:rsidR="00517A09" w:rsidRPr="00DA3511" w:rsidRDefault="00517A09" w:rsidP="006A46A1">
      <w:pPr>
        <w:pStyle w:val="a3"/>
        <w:rPr>
          <w:rFonts w:ascii="Times New Roman" w:hAnsi="Times New Roman" w:cs="David"/>
          <w:noProof/>
          <w:sz w:val="28"/>
          <w:szCs w:val="28"/>
          <w:rtl/>
        </w:rPr>
      </w:pPr>
    </w:p>
    <w:p w:rsidR="00517A09" w:rsidRDefault="00517A09" w:rsidP="006A46A1">
      <w:pPr>
        <w:pStyle w:val="a3"/>
        <w:rPr>
          <w:rFonts w:ascii="Times New Roman" w:hAnsi="Times New Roman" w:cs="David"/>
          <w:noProof/>
          <w:sz w:val="28"/>
          <w:szCs w:val="28"/>
          <w:rtl/>
        </w:rPr>
      </w:pPr>
    </w:p>
    <w:p w:rsidR="00BA4E20" w:rsidRDefault="00BA4E20" w:rsidP="00BA4E20">
      <w:pPr>
        <w:jc w:val="center"/>
        <w:rPr>
          <w:rFonts w:cs="David"/>
          <w:sz w:val="24"/>
          <w:szCs w:val="24"/>
          <w:rtl/>
        </w:rPr>
      </w:pPr>
    </w:p>
    <w:p w:rsidR="00BA4E20" w:rsidRPr="00BA4E20" w:rsidRDefault="00BA4E20" w:rsidP="00BA4E20">
      <w:pPr>
        <w:jc w:val="center"/>
        <w:rPr>
          <w:rFonts w:cs="David"/>
          <w:sz w:val="24"/>
          <w:szCs w:val="24"/>
        </w:rPr>
      </w:pPr>
      <w:proofErr w:type="spellStart"/>
      <w:r w:rsidRPr="00BA4E20">
        <w:rPr>
          <w:rFonts w:cs="David" w:hint="cs"/>
          <w:sz w:val="24"/>
          <w:szCs w:val="24"/>
          <w:rtl/>
        </w:rPr>
        <w:t>הוצל"א</w:t>
      </w:r>
      <w:proofErr w:type="spellEnd"/>
      <w:r w:rsidRPr="00BA4E20">
        <w:rPr>
          <w:rFonts w:cs="David" w:hint="cs"/>
          <w:sz w:val="24"/>
          <w:szCs w:val="24"/>
          <w:rtl/>
        </w:rPr>
        <w:t xml:space="preserve"> שה"מ * המח' להמחשה * עריכה לשונית: עדי סלוניקו * גרפיקה: לובה קמנצקי</w:t>
      </w:r>
    </w:p>
    <w:sectPr w:rsidR="00BA4E20" w:rsidRPr="00BA4E20" w:rsidSect="001E59A8">
      <w:footerReference w:type="default" r:id="rId12"/>
      <w:pgSz w:w="11906" w:h="16838" w:code="9"/>
      <w:pgMar w:top="1418" w:right="1134" w:bottom="851" w:left="1134" w:header="709" w:footer="37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DC5" w:rsidRDefault="00AF1DC5" w:rsidP="00390287">
      <w:pPr>
        <w:spacing w:after="0" w:line="240" w:lineRule="auto"/>
      </w:pPr>
      <w:r>
        <w:separator/>
      </w:r>
    </w:p>
  </w:endnote>
  <w:endnote w:type="continuationSeparator" w:id="0">
    <w:p w:rsidR="00AF1DC5" w:rsidRDefault="00AF1DC5" w:rsidP="00390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rtl/>
        <w:cs/>
        <w:lang w:val="he-IL"/>
      </w:rPr>
      <w:id w:val="-1661770328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390287" w:rsidRDefault="00390287">
        <w:pPr>
          <w:pStyle w:val="a9"/>
          <w:jc w:val="center"/>
          <w:rPr>
            <w:rFonts w:asciiTheme="majorHAnsi" w:eastAsiaTheme="majorEastAsia" w:hAnsiTheme="majorHAnsi" w:cstheme="majorBidi"/>
            <w:sz w:val="28"/>
            <w:szCs w:val="28"/>
            <w:rtl/>
            <w:cs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cs/>
            <w:lang w:val="he-IL"/>
          </w:rPr>
          <w:t xml:space="preserve">~ </w:t>
        </w:r>
        <w:r w:rsidRPr="00390287">
          <w:rPr>
            <w:rFonts w:eastAsiaTheme="minorEastAsia"/>
            <w:sz w:val="20"/>
            <w:szCs w:val="20"/>
          </w:rPr>
          <w:fldChar w:fldCharType="begin"/>
        </w:r>
        <w:r w:rsidRPr="00390287">
          <w:rPr>
            <w:sz w:val="20"/>
            <w:szCs w:val="20"/>
            <w:rtl/>
            <w:cs/>
          </w:rPr>
          <w:instrText>PAGE    \* MERGEFORMAT</w:instrText>
        </w:r>
        <w:r w:rsidRPr="00390287">
          <w:rPr>
            <w:rFonts w:eastAsiaTheme="minorEastAsia"/>
            <w:sz w:val="20"/>
            <w:szCs w:val="20"/>
          </w:rPr>
          <w:fldChar w:fldCharType="separate"/>
        </w:r>
        <w:r w:rsidR="009251BB" w:rsidRPr="009251BB">
          <w:rPr>
            <w:rFonts w:asciiTheme="majorHAnsi" w:eastAsiaTheme="majorEastAsia" w:hAnsiTheme="majorHAnsi" w:cstheme="majorBidi"/>
            <w:noProof/>
            <w:sz w:val="20"/>
            <w:szCs w:val="20"/>
            <w:rtl/>
            <w:lang w:val="he-IL"/>
          </w:rPr>
          <w:t>1</w:t>
        </w:r>
        <w:r w:rsidRPr="00390287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cs/>
            <w:lang w:val="he-IL"/>
          </w:rPr>
          <w:t xml:space="preserve"> ~</w:t>
        </w:r>
      </w:p>
    </w:sdtContent>
  </w:sdt>
  <w:p w:rsidR="00390287" w:rsidRDefault="0039028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DC5" w:rsidRDefault="00AF1DC5" w:rsidP="00390287">
      <w:pPr>
        <w:spacing w:after="0" w:line="240" w:lineRule="auto"/>
      </w:pPr>
      <w:r>
        <w:separator/>
      </w:r>
    </w:p>
  </w:footnote>
  <w:footnote w:type="continuationSeparator" w:id="0">
    <w:p w:rsidR="00AF1DC5" w:rsidRDefault="00AF1DC5" w:rsidP="003902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1C6C03"/>
    <w:multiLevelType w:val="hybridMultilevel"/>
    <w:tmpl w:val="945AC8E6"/>
    <w:lvl w:ilvl="0" w:tplc="9A6488F4"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759E2"/>
    <w:multiLevelType w:val="hybridMultilevel"/>
    <w:tmpl w:val="0DC493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4E"/>
    <w:rsid w:val="00007641"/>
    <w:rsid w:val="00012858"/>
    <w:rsid w:val="00077027"/>
    <w:rsid w:val="000A39D3"/>
    <w:rsid w:val="00123C4D"/>
    <w:rsid w:val="00147201"/>
    <w:rsid w:val="00162F4D"/>
    <w:rsid w:val="00176669"/>
    <w:rsid w:val="00184DFA"/>
    <w:rsid w:val="001D01A8"/>
    <w:rsid w:val="001E085D"/>
    <w:rsid w:val="001E3672"/>
    <w:rsid w:val="001E59A8"/>
    <w:rsid w:val="00203804"/>
    <w:rsid w:val="0020708E"/>
    <w:rsid w:val="00207597"/>
    <w:rsid w:val="0022095B"/>
    <w:rsid w:val="00235A46"/>
    <w:rsid w:val="0026719B"/>
    <w:rsid w:val="0027255A"/>
    <w:rsid w:val="00285B8F"/>
    <w:rsid w:val="0030447F"/>
    <w:rsid w:val="00316A59"/>
    <w:rsid w:val="00320201"/>
    <w:rsid w:val="00385891"/>
    <w:rsid w:val="00390287"/>
    <w:rsid w:val="003A4A6A"/>
    <w:rsid w:val="003F0624"/>
    <w:rsid w:val="003F18A3"/>
    <w:rsid w:val="003F4D03"/>
    <w:rsid w:val="00400855"/>
    <w:rsid w:val="004539EF"/>
    <w:rsid w:val="00463A29"/>
    <w:rsid w:val="004755EA"/>
    <w:rsid w:val="00492702"/>
    <w:rsid w:val="00517A09"/>
    <w:rsid w:val="0055303E"/>
    <w:rsid w:val="005A1667"/>
    <w:rsid w:val="005B1EBE"/>
    <w:rsid w:val="005C54C4"/>
    <w:rsid w:val="005D6A4C"/>
    <w:rsid w:val="005E59DF"/>
    <w:rsid w:val="00602FBF"/>
    <w:rsid w:val="00625FF9"/>
    <w:rsid w:val="00635F89"/>
    <w:rsid w:val="0064296C"/>
    <w:rsid w:val="00667C7D"/>
    <w:rsid w:val="006924DE"/>
    <w:rsid w:val="006979A9"/>
    <w:rsid w:val="006A46A1"/>
    <w:rsid w:val="006F1BFE"/>
    <w:rsid w:val="00770E43"/>
    <w:rsid w:val="00781C42"/>
    <w:rsid w:val="007A5E43"/>
    <w:rsid w:val="007D0129"/>
    <w:rsid w:val="008F785D"/>
    <w:rsid w:val="009251BB"/>
    <w:rsid w:val="009E754B"/>
    <w:rsid w:val="009F72A3"/>
    <w:rsid w:val="00A06F4E"/>
    <w:rsid w:val="00A5357D"/>
    <w:rsid w:val="00A56E84"/>
    <w:rsid w:val="00AC124B"/>
    <w:rsid w:val="00AF1DC5"/>
    <w:rsid w:val="00B04CF6"/>
    <w:rsid w:val="00B75E8C"/>
    <w:rsid w:val="00B81F13"/>
    <w:rsid w:val="00B91715"/>
    <w:rsid w:val="00B92B5E"/>
    <w:rsid w:val="00B95983"/>
    <w:rsid w:val="00BA0A5A"/>
    <w:rsid w:val="00BA4E20"/>
    <w:rsid w:val="00C30D16"/>
    <w:rsid w:val="00C4781A"/>
    <w:rsid w:val="00C74260"/>
    <w:rsid w:val="00CC143F"/>
    <w:rsid w:val="00CD6005"/>
    <w:rsid w:val="00D51577"/>
    <w:rsid w:val="00D62EAF"/>
    <w:rsid w:val="00D81DEB"/>
    <w:rsid w:val="00DA3511"/>
    <w:rsid w:val="00DB4521"/>
    <w:rsid w:val="00DD4E6D"/>
    <w:rsid w:val="00E22EF4"/>
    <w:rsid w:val="00E856C6"/>
    <w:rsid w:val="00EB4CEF"/>
    <w:rsid w:val="00ED2FDD"/>
    <w:rsid w:val="00FC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CDBB30-877F-420C-B9DA-9B3D5682D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03E"/>
    <w:pPr>
      <w:ind w:left="720"/>
      <w:contextualSpacing/>
    </w:pPr>
  </w:style>
  <w:style w:type="table" w:styleId="a4">
    <w:name w:val="Table Grid"/>
    <w:basedOn w:val="a1"/>
    <w:uiPriority w:val="59"/>
    <w:rsid w:val="00A56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A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A46A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902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390287"/>
  </w:style>
  <w:style w:type="paragraph" w:styleId="a9">
    <w:name w:val="footer"/>
    <w:basedOn w:val="a"/>
    <w:link w:val="aa"/>
    <w:uiPriority w:val="99"/>
    <w:unhideWhenUsed/>
    <w:rsid w:val="003902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390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903</Words>
  <Characters>4515</Characters>
  <Application>Microsoft Office Word</Application>
  <DocSecurity>0</DocSecurity>
  <Lines>37</Lines>
  <Paragraphs>10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MOAG</Company>
  <LinksUpToDate>false</LinksUpToDate>
  <CharactersWithSpaces>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haviv katz</cp:lastModifiedBy>
  <cp:revision>2</cp:revision>
  <dcterms:created xsi:type="dcterms:W3CDTF">2017-12-11T11:01:00Z</dcterms:created>
  <dcterms:modified xsi:type="dcterms:W3CDTF">2017-12-11T11:01:00Z</dcterms:modified>
</cp:coreProperties>
</file>